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0B" w:rsidRPr="00287643" w:rsidRDefault="00287643" w:rsidP="0028764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287643">
        <w:rPr>
          <w:rFonts w:ascii="Times New Roman" w:hAnsi="Times New Roman" w:cs="Times New Roman"/>
          <w:sz w:val="28"/>
          <w:szCs w:val="28"/>
        </w:rPr>
        <w:t xml:space="preserve">В связи с отсутствием в штате администрации МО </w:t>
      </w:r>
      <w:proofErr w:type="spellStart"/>
      <w:r w:rsidRPr="00287643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Pr="00287643">
        <w:rPr>
          <w:rFonts w:ascii="Times New Roman" w:hAnsi="Times New Roman" w:cs="Times New Roman"/>
          <w:sz w:val="28"/>
          <w:szCs w:val="28"/>
        </w:rPr>
        <w:t xml:space="preserve"> сельское поселение специалистов с высшим юридическим образованием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7643">
        <w:rPr>
          <w:rFonts w:ascii="Times New Roman" w:hAnsi="Times New Roman" w:cs="Times New Roman"/>
          <w:sz w:val="28"/>
          <w:szCs w:val="28"/>
        </w:rPr>
        <w:t xml:space="preserve"> антикоррупционная</w:t>
      </w:r>
      <w:r w:rsidRPr="00287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</w:t>
      </w:r>
      <w:r w:rsidRPr="002876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7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и проектов нормативных правовых актов</w:t>
      </w:r>
      <w:r w:rsidRPr="00287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Pr="00287643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Pr="00287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не ведется.</w:t>
      </w:r>
    </w:p>
    <w:p w:rsidR="00287643" w:rsidRPr="00287643" w:rsidRDefault="00287643" w:rsidP="002876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антикоррупционной экспертизы проекты МНПА направляются </w:t>
      </w:r>
      <w:r w:rsidRPr="00287643">
        <w:rPr>
          <w:rFonts w:ascii="Times New Roman" w:hAnsi="Times New Roman" w:cs="Times New Roman"/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87643" w:rsidRPr="00287643" w:rsidRDefault="00287643" w:rsidP="002876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7643" w:rsidRPr="0028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43"/>
    <w:rsid w:val="0008450B"/>
    <w:rsid w:val="0028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13F5-B913-49E1-A84E-2B5BAF32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2025-06-10T06:51:00Z</dcterms:created>
  <dcterms:modified xsi:type="dcterms:W3CDTF">2025-06-10T06:58:00Z</dcterms:modified>
</cp:coreProperties>
</file>