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46C" w:rsidRPr="00FB646C" w:rsidRDefault="00FB646C" w:rsidP="00FB646C">
      <w:pPr>
        <w:shd w:val="clear" w:color="auto" w:fill="FFFFFF"/>
        <w:spacing w:after="100" w:afterAutospacing="1" w:line="300" w:lineRule="exact"/>
        <w:ind w:firstLine="709"/>
        <w:contextualSpacing/>
        <w:jc w:val="both"/>
        <w:rPr>
          <w:rFonts w:ascii="Times New Roman" w:eastAsia="Times New Roman" w:hAnsi="Times New Roman" w:cs="Times New Roman"/>
          <w:b/>
          <w:bCs/>
          <w:color w:val="333333"/>
          <w:sz w:val="28"/>
          <w:szCs w:val="28"/>
          <w:lang w:eastAsia="ru-RU"/>
        </w:rPr>
      </w:pPr>
      <w:r w:rsidRPr="00FB646C">
        <w:rPr>
          <w:rFonts w:ascii="Times New Roman" w:eastAsia="Times New Roman" w:hAnsi="Times New Roman" w:cs="Times New Roman"/>
          <w:b/>
          <w:bCs/>
          <w:color w:val="333333"/>
          <w:sz w:val="28"/>
          <w:szCs w:val="28"/>
          <w:lang w:eastAsia="ru-RU"/>
        </w:rPr>
        <w:t>Особенности международного сотрудничества в сфере уголовного судопроизводства</w:t>
      </w:r>
    </w:p>
    <w:p w:rsidR="00FB646C" w:rsidRPr="00FB646C" w:rsidRDefault="00FB646C" w:rsidP="00FB646C">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sidRPr="00FB646C">
        <w:rPr>
          <w:rFonts w:ascii="Times New Roman" w:eastAsia="Times New Roman" w:hAnsi="Times New Roman" w:cs="Times New Roman"/>
          <w:color w:val="333333"/>
          <w:sz w:val="28"/>
          <w:szCs w:val="28"/>
          <w:lang w:eastAsia="ru-RU"/>
        </w:rPr>
        <w:t>В соответствии с положениями ст. 453 Уголовно-процессуального кодекса Российской Федерации (далее – УПК РФ) при необходимости производства на территории иностранного государства допроса, осмотра, выемки, обыска, судебной экспертизы или иных процессуальных действий, предусмотренных УПК РФ, суд, прокурор, следователь, руководитель следственного органа, дознаватель вносит запрос об их производстве компетентным органом или должностным лицом иностранного государства в соответствии с международным договором Российской Федерации, международным соглашением или на основе принципа взаимности.</w:t>
      </w:r>
    </w:p>
    <w:p w:rsidR="00FB646C" w:rsidRPr="00FB646C" w:rsidRDefault="00FB646C" w:rsidP="00FB646C">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sidRPr="00FB646C">
        <w:rPr>
          <w:rFonts w:ascii="Times New Roman" w:eastAsia="Times New Roman" w:hAnsi="Times New Roman" w:cs="Times New Roman"/>
          <w:color w:val="333333"/>
          <w:sz w:val="28"/>
          <w:szCs w:val="28"/>
          <w:lang w:eastAsia="ru-RU"/>
        </w:rPr>
        <w:t>Принцип взаимности подтверждается письменным обязательством Верховного Суда Российской Федерации, Следственного комитета Российской Федерации, Министерства иностранных дел Российской Федерации, Министерства юстиции Российской Федерации, Министерства внутренних дел Российской Федерации, Федеральной службы безопасности Российской Федерации или Генеральной прокуратуры Российской Федерации оказать от имени Российской Федерации правовую помощь иностранному государству в производстве отдельных процессуальных действий.</w:t>
      </w:r>
    </w:p>
    <w:p w:rsidR="00FB646C" w:rsidRPr="00FB646C" w:rsidRDefault="00FB646C" w:rsidP="00FB646C">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sidRPr="00FB646C">
        <w:rPr>
          <w:rFonts w:ascii="Times New Roman" w:eastAsia="Times New Roman" w:hAnsi="Times New Roman" w:cs="Times New Roman"/>
          <w:color w:val="333333"/>
          <w:sz w:val="28"/>
          <w:szCs w:val="28"/>
          <w:lang w:eastAsia="ru-RU"/>
        </w:rPr>
        <w:t>Запрос о производстве процессуальных действий направляется через:</w:t>
      </w:r>
    </w:p>
    <w:p w:rsidR="00FB646C" w:rsidRPr="00FB646C" w:rsidRDefault="00FB646C" w:rsidP="00FB646C">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sidRPr="00FB646C">
        <w:rPr>
          <w:rFonts w:ascii="Times New Roman" w:eastAsia="Times New Roman" w:hAnsi="Times New Roman" w:cs="Times New Roman"/>
          <w:color w:val="333333"/>
          <w:sz w:val="28"/>
          <w:szCs w:val="28"/>
          <w:lang w:eastAsia="ru-RU"/>
        </w:rPr>
        <w:t>1) Верховный Суд Российской Федерации – по вопросам судебной деятельности Верховного Суда Российской Федерации;</w:t>
      </w:r>
    </w:p>
    <w:p w:rsidR="00FB646C" w:rsidRPr="00FB646C" w:rsidRDefault="00FB646C" w:rsidP="00FB646C">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sidRPr="00FB646C">
        <w:rPr>
          <w:rFonts w:ascii="Times New Roman" w:eastAsia="Times New Roman" w:hAnsi="Times New Roman" w:cs="Times New Roman"/>
          <w:color w:val="333333"/>
          <w:sz w:val="28"/>
          <w:szCs w:val="28"/>
          <w:lang w:eastAsia="ru-RU"/>
        </w:rPr>
        <w:t>2) Министерство юстиции Российской Федерации – по вопросам, связанным с судебной деятельностью всех судов, за исключением Верховного Суда Российской Федерации;</w:t>
      </w:r>
    </w:p>
    <w:p w:rsidR="00FB646C" w:rsidRPr="00FB646C" w:rsidRDefault="00FB646C" w:rsidP="00FB646C">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sidRPr="00FB646C">
        <w:rPr>
          <w:rFonts w:ascii="Times New Roman" w:eastAsia="Times New Roman" w:hAnsi="Times New Roman" w:cs="Times New Roman"/>
          <w:color w:val="333333"/>
          <w:sz w:val="28"/>
          <w:szCs w:val="28"/>
          <w:lang w:eastAsia="ru-RU"/>
        </w:rPr>
        <w:t>3) Следственный комитет Российской Федерации, Министерство внутренних дел Российской Федерации, Федеральную службу безопасности Российской Федерации – по уголовным делам, находящимся в их производстве;</w:t>
      </w:r>
    </w:p>
    <w:p w:rsidR="00FB646C" w:rsidRPr="00FB646C" w:rsidRDefault="00FB646C" w:rsidP="00FB646C">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sidRPr="00FB646C">
        <w:rPr>
          <w:rFonts w:ascii="Times New Roman" w:eastAsia="Times New Roman" w:hAnsi="Times New Roman" w:cs="Times New Roman"/>
          <w:color w:val="333333"/>
          <w:sz w:val="28"/>
          <w:szCs w:val="28"/>
          <w:lang w:eastAsia="ru-RU"/>
        </w:rPr>
        <w:t>4) Генеральную прокуратуру Российской Федерации – в остальных случаях.</w:t>
      </w:r>
    </w:p>
    <w:p w:rsidR="00FB646C" w:rsidRPr="00FB646C" w:rsidRDefault="00FB646C" w:rsidP="00FB646C">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sidRPr="00FB646C">
        <w:rPr>
          <w:rFonts w:ascii="Times New Roman" w:eastAsia="Times New Roman" w:hAnsi="Times New Roman" w:cs="Times New Roman"/>
          <w:color w:val="333333"/>
          <w:sz w:val="28"/>
          <w:szCs w:val="28"/>
          <w:lang w:eastAsia="ru-RU"/>
        </w:rPr>
        <w:t>Запрос и прилагаемые к нему документы переводятся на официальный язык того иностранного государства, в которое они направляются.</w:t>
      </w:r>
    </w:p>
    <w:p w:rsidR="00FB646C" w:rsidRPr="00FB646C" w:rsidRDefault="00FB646C" w:rsidP="00FB646C">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sidRPr="00FB646C">
        <w:rPr>
          <w:rFonts w:ascii="Times New Roman" w:eastAsia="Times New Roman" w:hAnsi="Times New Roman" w:cs="Times New Roman"/>
          <w:color w:val="333333"/>
          <w:sz w:val="28"/>
          <w:szCs w:val="28"/>
          <w:lang w:eastAsia="ru-RU"/>
        </w:rPr>
        <w:t>Согласно ст. 455 УПК РФ доказательства, полученные на территории иностранного государства его должностными лицами в ходе исполнения ими поручений об оказании правовой помощи по уголовным делам или направленные в Российскую Федерацию в приложении к поручению об осуществлении уголовного преследования в соответствии с международными договорами Российской Федерации, международными соглашениями или на основе принципа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полном соответствии с требованиями УПК РФ.</w:t>
      </w:r>
    </w:p>
    <w:p w:rsidR="00FB646C" w:rsidRDefault="00FB646C" w:rsidP="00FB646C">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sidRPr="00FB646C">
        <w:rPr>
          <w:rFonts w:ascii="Times New Roman" w:eastAsia="Times New Roman" w:hAnsi="Times New Roman" w:cs="Times New Roman"/>
          <w:color w:val="333333"/>
          <w:sz w:val="28"/>
          <w:szCs w:val="28"/>
          <w:lang w:eastAsia="ru-RU"/>
        </w:rPr>
        <w:t xml:space="preserve">На основании ст. 458 УПК РФ, в случае совершения преступления на территории Российской Федерации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w:t>
      </w:r>
      <w:r w:rsidRPr="00FB646C">
        <w:rPr>
          <w:rFonts w:ascii="Times New Roman" w:eastAsia="Times New Roman" w:hAnsi="Times New Roman" w:cs="Times New Roman"/>
          <w:color w:val="333333"/>
          <w:sz w:val="28"/>
          <w:szCs w:val="28"/>
          <w:lang w:eastAsia="ru-RU"/>
        </w:rPr>
        <w:lastRenderedPageBreak/>
        <w:t>Федерации, все материалы возбужденного и расследуемого уголовного дела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уголовного преследования.</w:t>
      </w:r>
    </w:p>
    <w:p w:rsidR="005840DF" w:rsidRPr="00FB646C" w:rsidRDefault="005840DF" w:rsidP="00FB646C">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05.11.2024</w:t>
      </w:r>
    </w:p>
    <w:p w:rsidR="00030A09" w:rsidRDefault="00030A09" w:rsidP="00030A09">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p>
    <w:p w:rsidR="00FB646C" w:rsidRDefault="00FB646C" w:rsidP="00030A09">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p>
    <w:p w:rsidR="003639D2" w:rsidRPr="003639D2" w:rsidRDefault="003639D2" w:rsidP="003639D2">
      <w:pPr>
        <w:shd w:val="clear" w:color="auto" w:fill="FFFFFF"/>
        <w:spacing w:after="100" w:afterAutospacing="1" w:line="300" w:lineRule="exact"/>
        <w:ind w:firstLine="709"/>
        <w:contextualSpacing/>
        <w:jc w:val="both"/>
        <w:rPr>
          <w:rFonts w:ascii="Times New Roman" w:eastAsia="Times New Roman" w:hAnsi="Times New Roman" w:cs="Times New Roman"/>
          <w:b/>
          <w:bCs/>
          <w:color w:val="333333"/>
          <w:sz w:val="28"/>
          <w:szCs w:val="28"/>
          <w:lang w:eastAsia="ru-RU"/>
        </w:rPr>
      </w:pPr>
      <w:r w:rsidRPr="003639D2">
        <w:rPr>
          <w:rFonts w:ascii="Times New Roman" w:eastAsia="Times New Roman" w:hAnsi="Times New Roman" w:cs="Times New Roman"/>
          <w:b/>
          <w:bCs/>
          <w:color w:val="333333"/>
          <w:sz w:val="28"/>
          <w:szCs w:val="28"/>
          <w:lang w:eastAsia="ru-RU"/>
        </w:rPr>
        <w:t>По каким причинам Российская Федерация вправе отказать иностранному государству в выдаче лица?</w:t>
      </w:r>
    </w:p>
    <w:p w:rsidR="003639D2" w:rsidRPr="003639D2" w:rsidRDefault="003639D2" w:rsidP="003639D2">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sidRPr="003639D2">
        <w:rPr>
          <w:rFonts w:ascii="Times New Roman" w:eastAsia="Times New Roman" w:hAnsi="Times New Roman" w:cs="Times New Roman"/>
          <w:color w:val="333333"/>
          <w:sz w:val="28"/>
          <w:szCs w:val="28"/>
          <w:lang w:eastAsia="ru-RU"/>
        </w:rPr>
        <w:t>В соответствии с требованиями ст. 464 Уголовно-процессуального кодекса Российской Федерации выдача лица не допускается, если:</w:t>
      </w:r>
    </w:p>
    <w:p w:rsidR="003639D2" w:rsidRPr="003639D2" w:rsidRDefault="003639D2" w:rsidP="003639D2">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sidRPr="003639D2">
        <w:rPr>
          <w:rFonts w:ascii="Times New Roman" w:eastAsia="Times New Roman" w:hAnsi="Times New Roman" w:cs="Times New Roman"/>
          <w:color w:val="333333"/>
          <w:sz w:val="28"/>
          <w:szCs w:val="28"/>
          <w:lang w:eastAsia="ru-RU"/>
        </w:rPr>
        <w:t>1) лицо, в отношении которого поступил запрос иностранного государства о выдаче, является гражданином Российской Федерации;</w:t>
      </w:r>
    </w:p>
    <w:p w:rsidR="003639D2" w:rsidRPr="003639D2" w:rsidRDefault="003639D2" w:rsidP="003639D2">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sidRPr="003639D2">
        <w:rPr>
          <w:rFonts w:ascii="Times New Roman" w:eastAsia="Times New Roman" w:hAnsi="Times New Roman" w:cs="Times New Roman"/>
          <w:color w:val="333333"/>
          <w:sz w:val="28"/>
          <w:szCs w:val="28"/>
          <w:lang w:eastAsia="ru-RU"/>
        </w:rPr>
        <w:t>2) лицу, в отношении которого поступил запрос иностранного государства о выдаче, предоставлено убежище в Российской Федерации в связи с возможностью преследований в данном государстве по признаку расы, вероисповедания, гражданства, национальности, принадлежности к определенной социальной группе или по политическим убеждениям;</w:t>
      </w:r>
    </w:p>
    <w:p w:rsidR="003639D2" w:rsidRPr="003639D2" w:rsidRDefault="003639D2" w:rsidP="003639D2">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sidRPr="003639D2">
        <w:rPr>
          <w:rFonts w:ascii="Times New Roman" w:eastAsia="Times New Roman" w:hAnsi="Times New Roman" w:cs="Times New Roman"/>
          <w:color w:val="333333"/>
          <w:sz w:val="28"/>
          <w:szCs w:val="28"/>
          <w:lang w:eastAsia="ru-RU"/>
        </w:rPr>
        <w:t>3) в отношении указанного в запросе лица на территории Российской Федерации за то же самое деяние вынесен вступивший в законную силу приговор или прекращено производство по уголовному делу;</w:t>
      </w:r>
    </w:p>
    <w:p w:rsidR="003639D2" w:rsidRPr="003639D2" w:rsidRDefault="003639D2" w:rsidP="003639D2">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sidRPr="003639D2">
        <w:rPr>
          <w:rFonts w:ascii="Times New Roman" w:eastAsia="Times New Roman" w:hAnsi="Times New Roman" w:cs="Times New Roman"/>
          <w:color w:val="333333"/>
          <w:sz w:val="28"/>
          <w:szCs w:val="28"/>
          <w:lang w:eastAsia="ru-RU"/>
        </w:rPr>
        <w:t>4) в соответствии с законодательством Российской Федерации уголовное дело не может быть возбуждено или приговор не может быть приведен в исполнение вследствие истечения сроков давности или по иному законному основанию;</w:t>
      </w:r>
    </w:p>
    <w:p w:rsidR="003639D2" w:rsidRPr="003639D2" w:rsidRDefault="003639D2" w:rsidP="003639D2">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sidRPr="003639D2">
        <w:rPr>
          <w:rFonts w:ascii="Times New Roman" w:eastAsia="Times New Roman" w:hAnsi="Times New Roman" w:cs="Times New Roman"/>
          <w:color w:val="333333"/>
          <w:sz w:val="28"/>
          <w:szCs w:val="28"/>
          <w:lang w:eastAsia="ru-RU"/>
        </w:rPr>
        <w:t>5) имеется вступившее в законную силу решение суда Российской Федерации о наличии препятствий для выдачи данного лица в соответствии с законодательством и международными договорами Российской Федерации;</w:t>
      </w:r>
    </w:p>
    <w:p w:rsidR="003639D2" w:rsidRPr="003639D2" w:rsidRDefault="003639D2" w:rsidP="003639D2">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sidRPr="003639D2">
        <w:rPr>
          <w:rFonts w:ascii="Times New Roman" w:eastAsia="Times New Roman" w:hAnsi="Times New Roman" w:cs="Times New Roman"/>
          <w:color w:val="333333"/>
          <w:sz w:val="28"/>
          <w:szCs w:val="28"/>
          <w:lang w:eastAsia="ru-RU"/>
        </w:rPr>
        <w:t>6) деяние, послужившее основанием для запроса иностранного государства о выдаче, в соответствии с уголовным законодательством Российской Федерации не является преступлением.</w:t>
      </w:r>
    </w:p>
    <w:p w:rsidR="003639D2" w:rsidRPr="003639D2" w:rsidRDefault="003639D2" w:rsidP="003639D2">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sidRPr="003639D2">
        <w:rPr>
          <w:rFonts w:ascii="Times New Roman" w:eastAsia="Times New Roman" w:hAnsi="Times New Roman" w:cs="Times New Roman"/>
          <w:color w:val="333333"/>
          <w:sz w:val="28"/>
          <w:szCs w:val="28"/>
          <w:lang w:eastAsia="ru-RU"/>
        </w:rPr>
        <w:t>В выдаче лица может быть отказано, если:</w:t>
      </w:r>
    </w:p>
    <w:p w:rsidR="003639D2" w:rsidRPr="003639D2" w:rsidRDefault="003639D2" w:rsidP="003639D2">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sidRPr="003639D2">
        <w:rPr>
          <w:rFonts w:ascii="Times New Roman" w:eastAsia="Times New Roman" w:hAnsi="Times New Roman" w:cs="Times New Roman"/>
          <w:color w:val="333333"/>
          <w:sz w:val="28"/>
          <w:szCs w:val="28"/>
          <w:lang w:eastAsia="ru-RU"/>
        </w:rPr>
        <w:t>1) деяние, в связи с которым направлен запрос о выдаче, совершено на территории Российской Федерации или против интересов Российской Федерации за пределами ее территории;</w:t>
      </w:r>
    </w:p>
    <w:p w:rsidR="003639D2" w:rsidRPr="003639D2" w:rsidRDefault="003639D2" w:rsidP="003639D2">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sidRPr="003639D2">
        <w:rPr>
          <w:rFonts w:ascii="Times New Roman" w:eastAsia="Times New Roman" w:hAnsi="Times New Roman" w:cs="Times New Roman"/>
          <w:color w:val="333333"/>
          <w:sz w:val="28"/>
          <w:szCs w:val="28"/>
          <w:lang w:eastAsia="ru-RU"/>
        </w:rPr>
        <w:t>2) за то же самое деяние в Российской Федерации осуществляется уголовное преследование лица, в отношении которого направлен запрос о выдаче;</w:t>
      </w:r>
    </w:p>
    <w:p w:rsidR="003639D2" w:rsidRPr="003639D2" w:rsidRDefault="003639D2" w:rsidP="003639D2">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sidRPr="003639D2">
        <w:rPr>
          <w:rFonts w:ascii="Times New Roman" w:eastAsia="Times New Roman" w:hAnsi="Times New Roman" w:cs="Times New Roman"/>
          <w:color w:val="333333"/>
          <w:sz w:val="28"/>
          <w:szCs w:val="28"/>
          <w:lang w:eastAsia="ru-RU"/>
        </w:rPr>
        <w:t>3) уголовное преследование лица, в отношении которого направлен запрос о выдаче, возбуждается в порядке частного обвинения.</w:t>
      </w:r>
    </w:p>
    <w:p w:rsidR="003639D2" w:rsidRDefault="003639D2" w:rsidP="003639D2">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sidRPr="003639D2">
        <w:rPr>
          <w:rFonts w:ascii="Times New Roman" w:eastAsia="Times New Roman" w:hAnsi="Times New Roman" w:cs="Times New Roman"/>
          <w:color w:val="333333"/>
          <w:sz w:val="28"/>
          <w:szCs w:val="28"/>
          <w:lang w:eastAsia="ru-RU"/>
        </w:rPr>
        <w:t>Если выдача лица не производится, то Генеральная прокуратура Российской Федерации уведомляет об этом компетентные органы соответствующего иностранного государства с указанием оснований отказа.</w:t>
      </w:r>
    </w:p>
    <w:p w:rsidR="005840DF" w:rsidRDefault="005840DF" w:rsidP="003639D2">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06.11.2024</w:t>
      </w:r>
    </w:p>
    <w:p w:rsidR="005840DF" w:rsidRDefault="005840DF" w:rsidP="003639D2">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p>
    <w:p w:rsidR="005840DF" w:rsidRPr="003639D2" w:rsidRDefault="005840DF" w:rsidP="003639D2">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p>
    <w:p w:rsidR="00FB646C" w:rsidRDefault="00FB646C" w:rsidP="00030A09">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p>
    <w:p w:rsidR="003639D2" w:rsidRDefault="003639D2" w:rsidP="00030A09">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p>
    <w:p w:rsidR="003639D2" w:rsidRPr="003639D2" w:rsidRDefault="003639D2" w:rsidP="003639D2">
      <w:pPr>
        <w:shd w:val="clear" w:color="auto" w:fill="FFFFFF"/>
        <w:spacing w:after="100" w:afterAutospacing="1" w:line="300" w:lineRule="exact"/>
        <w:ind w:firstLine="709"/>
        <w:contextualSpacing/>
        <w:jc w:val="both"/>
        <w:rPr>
          <w:rFonts w:ascii="Times New Roman" w:eastAsia="Times New Roman" w:hAnsi="Times New Roman" w:cs="Times New Roman"/>
          <w:b/>
          <w:bCs/>
          <w:color w:val="333333"/>
          <w:sz w:val="28"/>
          <w:szCs w:val="28"/>
          <w:lang w:eastAsia="ru-RU"/>
        </w:rPr>
      </w:pPr>
      <w:r w:rsidRPr="003639D2">
        <w:rPr>
          <w:rFonts w:ascii="Times New Roman" w:eastAsia="Times New Roman" w:hAnsi="Times New Roman" w:cs="Times New Roman"/>
          <w:b/>
          <w:bCs/>
          <w:color w:val="333333"/>
          <w:sz w:val="28"/>
          <w:szCs w:val="28"/>
          <w:lang w:eastAsia="ru-RU"/>
        </w:rPr>
        <w:lastRenderedPageBreak/>
        <w:t>Можно ли распознать мошенника в ходе телефонного разговора?</w:t>
      </w:r>
    </w:p>
    <w:p w:rsidR="003639D2" w:rsidRPr="003639D2" w:rsidRDefault="003639D2" w:rsidP="003639D2">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sidRPr="003639D2">
        <w:rPr>
          <w:rFonts w:ascii="Times New Roman" w:eastAsia="Times New Roman" w:hAnsi="Times New Roman" w:cs="Times New Roman"/>
          <w:color w:val="333333"/>
          <w:sz w:val="28"/>
          <w:szCs w:val="28"/>
          <w:lang w:eastAsia="ru-RU"/>
        </w:rPr>
        <w:t>Мошенники в разговоре с гражданами всегда будут вести себя очень непосредственно, квалифицированно, грамотно, предельно корректно, используя сложные термины, внушая гражданину доверие. В большинстве случаев мошенники в ходе разговора представляются сотрудниками правоохранительных органов, сотрудниками службы безопасности банка или сотрудниками интернет-магазинов. В ходе разговора мошенники могут сообщать гражданину его персональные данные, чтобы полностью войти в доверие.</w:t>
      </w:r>
    </w:p>
    <w:p w:rsidR="003639D2" w:rsidRPr="003639D2" w:rsidRDefault="003639D2" w:rsidP="003639D2">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sidRPr="003639D2">
        <w:rPr>
          <w:rFonts w:ascii="Times New Roman" w:eastAsia="Times New Roman" w:hAnsi="Times New Roman" w:cs="Times New Roman"/>
          <w:color w:val="333333"/>
          <w:sz w:val="28"/>
          <w:szCs w:val="28"/>
          <w:lang w:eastAsia="ru-RU"/>
        </w:rPr>
        <w:t>Распознать мошенников в ходе телефонного разговора можно по нескольким признакам:</w:t>
      </w:r>
    </w:p>
    <w:p w:rsidR="003639D2" w:rsidRPr="003639D2" w:rsidRDefault="003639D2" w:rsidP="003639D2">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sidRPr="003639D2">
        <w:rPr>
          <w:rFonts w:ascii="Times New Roman" w:eastAsia="Times New Roman" w:hAnsi="Times New Roman" w:cs="Times New Roman"/>
          <w:color w:val="333333"/>
          <w:sz w:val="28"/>
          <w:szCs w:val="28"/>
          <w:lang w:eastAsia="ru-RU"/>
        </w:rPr>
        <w:t>- в случае, когда мошенники ненавязчиво пытаются узнать персональные данные гражданина, данные банковских карт и иные личные данные;</w:t>
      </w:r>
    </w:p>
    <w:p w:rsidR="003639D2" w:rsidRPr="003639D2" w:rsidRDefault="003639D2" w:rsidP="003639D2">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sidRPr="003639D2">
        <w:rPr>
          <w:rFonts w:ascii="Times New Roman" w:eastAsia="Times New Roman" w:hAnsi="Times New Roman" w:cs="Times New Roman"/>
          <w:color w:val="333333"/>
          <w:sz w:val="28"/>
          <w:szCs w:val="28"/>
          <w:lang w:eastAsia="ru-RU"/>
        </w:rPr>
        <w:t>- в случае, когда мошенники в ходе разговора сообщают, что в настоящий момент происходит списание денежных средств с банковских счетов гражданина и необходимо срочно предпринять меры, которые озвучат мошенники, например совершить какие-либо манипуляции с банковской картой в банкомате или сообщить данные банковской карты (следует помнить, что настоящий банк, в случае подозрительных действий по счету банковской карты гражданина, просто заблокирует его до выяснения всех обстоятельств и пригласит гражданина в свой офис или филиал. Также обслуживающий банк никогда не станет запрашивать данные банковской карты или код СМС-сообщения, поскольку банк имеет все необходимые данные);</w:t>
      </w:r>
    </w:p>
    <w:p w:rsidR="003639D2" w:rsidRPr="003639D2" w:rsidRDefault="003639D2" w:rsidP="003639D2">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sidRPr="003639D2">
        <w:rPr>
          <w:rFonts w:ascii="Times New Roman" w:eastAsia="Times New Roman" w:hAnsi="Times New Roman" w:cs="Times New Roman"/>
          <w:color w:val="333333"/>
          <w:sz w:val="28"/>
          <w:szCs w:val="28"/>
          <w:lang w:eastAsia="ru-RU"/>
        </w:rPr>
        <w:t xml:space="preserve">- в случае, когда мошенники в ходе разговора, представившись сотрудниками правоохранительных органов, сообщают, что близкий родственник попал в ДТП, совершил преступление и </w:t>
      </w:r>
      <w:proofErr w:type="spellStart"/>
      <w:r w:rsidRPr="003639D2">
        <w:rPr>
          <w:rFonts w:ascii="Times New Roman" w:eastAsia="Times New Roman" w:hAnsi="Times New Roman" w:cs="Times New Roman"/>
          <w:color w:val="333333"/>
          <w:sz w:val="28"/>
          <w:szCs w:val="28"/>
          <w:lang w:eastAsia="ru-RU"/>
        </w:rPr>
        <w:t>т.д</w:t>
      </w:r>
      <w:proofErr w:type="spellEnd"/>
      <w:r w:rsidRPr="003639D2">
        <w:rPr>
          <w:rFonts w:ascii="Times New Roman" w:eastAsia="Times New Roman" w:hAnsi="Times New Roman" w:cs="Times New Roman"/>
          <w:color w:val="333333"/>
          <w:sz w:val="28"/>
          <w:szCs w:val="28"/>
          <w:lang w:eastAsia="ru-RU"/>
        </w:rPr>
        <w:t>, а также то, что для благоприятного «решения вопроса» необходима крупная сумма денежных средств;</w:t>
      </w:r>
    </w:p>
    <w:p w:rsidR="003639D2" w:rsidRPr="003639D2" w:rsidRDefault="003639D2" w:rsidP="003639D2">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sidRPr="003639D2">
        <w:rPr>
          <w:rFonts w:ascii="Times New Roman" w:eastAsia="Times New Roman" w:hAnsi="Times New Roman" w:cs="Times New Roman"/>
          <w:color w:val="333333"/>
          <w:sz w:val="28"/>
          <w:szCs w:val="28"/>
          <w:lang w:eastAsia="ru-RU"/>
        </w:rPr>
        <w:t>- в случае, когда мошенники в ходе телефонного разговора предлагают быстрый заработок с больших процентов на так называемых «биржах», «инвестиционных компаниях»;</w:t>
      </w:r>
    </w:p>
    <w:p w:rsidR="003639D2" w:rsidRPr="003639D2" w:rsidRDefault="003639D2" w:rsidP="003639D2">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sidRPr="003639D2">
        <w:rPr>
          <w:rFonts w:ascii="Times New Roman" w:eastAsia="Times New Roman" w:hAnsi="Times New Roman" w:cs="Times New Roman"/>
          <w:color w:val="333333"/>
          <w:sz w:val="28"/>
          <w:szCs w:val="28"/>
          <w:lang w:eastAsia="ru-RU"/>
        </w:rPr>
        <w:t>- в случае, когда мошенники в ходе разговора представляются сотрудниками интернет-магазинов и предлагают приобрести товары и услуги гораздо дешевле с определенными условиями в виде перечисления предоплаты, в качестве залога и т.д.</w:t>
      </w:r>
    </w:p>
    <w:p w:rsidR="003639D2" w:rsidRDefault="003639D2" w:rsidP="003639D2">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sidRPr="003639D2">
        <w:rPr>
          <w:rFonts w:ascii="Times New Roman" w:eastAsia="Times New Roman" w:hAnsi="Times New Roman" w:cs="Times New Roman"/>
          <w:color w:val="333333"/>
          <w:sz w:val="28"/>
          <w:szCs w:val="28"/>
          <w:lang w:eastAsia="ru-RU"/>
        </w:rPr>
        <w:t>Существует множество других комбинаций действий мошенников, которые постоянно изобретают новые способы, играя на слабостях людей, а именно: на здоровье, беспокойстве о близких, страхе потерять свои деньги, желании купить товар или услугу дешевле, желании заработать «легкие» деньги.</w:t>
      </w:r>
    </w:p>
    <w:p w:rsidR="005840DF" w:rsidRPr="003639D2" w:rsidRDefault="005840DF" w:rsidP="003639D2">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11.11.2024</w:t>
      </w:r>
    </w:p>
    <w:p w:rsidR="003639D2" w:rsidRDefault="003639D2" w:rsidP="00030A09">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p>
    <w:p w:rsidR="003639D2" w:rsidRDefault="003639D2" w:rsidP="00030A09">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p>
    <w:p w:rsidR="003639D2" w:rsidRPr="003639D2" w:rsidRDefault="003639D2" w:rsidP="003639D2">
      <w:pPr>
        <w:shd w:val="clear" w:color="auto" w:fill="FFFFFF"/>
        <w:spacing w:after="100" w:afterAutospacing="1" w:line="300" w:lineRule="exact"/>
        <w:ind w:firstLine="709"/>
        <w:contextualSpacing/>
        <w:jc w:val="both"/>
        <w:rPr>
          <w:rFonts w:ascii="Times New Roman" w:eastAsia="Times New Roman" w:hAnsi="Times New Roman" w:cs="Times New Roman"/>
          <w:b/>
          <w:bCs/>
          <w:color w:val="333333"/>
          <w:sz w:val="28"/>
          <w:szCs w:val="28"/>
          <w:lang w:eastAsia="ru-RU"/>
        </w:rPr>
      </w:pPr>
      <w:r w:rsidRPr="003639D2">
        <w:rPr>
          <w:rFonts w:ascii="Times New Roman" w:eastAsia="Times New Roman" w:hAnsi="Times New Roman" w:cs="Times New Roman"/>
          <w:b/>
          <w:bCs/>
          <w:color w:val="333333"/>
          <w:sz w:val="28"/>
          <w:szCs w:val="28"/>
          <w:lang w:eastAsia="ru-RU"/>
        </w:rPr>
        <w:t>Уголовная ответственность за незаконные действия коллекторов по возврату долгов</w:t>
      </w:r>
    </w:p>
    <w:p w:rsidR="003639D2" w:rsidRPr="003639D2" w:rsidRDefault="003639D2" w:rsidP="003639D2">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sidRPr="003639D2">
        <w:rPr>
          <w:rFonts w:ascii="Times New Roman" w:eastAsia="Times New Roman" w:hAnsi="Times New Roman" w:cs="Times New Roman"/>
          <w:color w:val="333333"/>
          <w:sz w:val="28"/>
          <w:szCs w:val="28"/>
          <w:lang w:eastAsia="ru-RU"/>
        </w:rPr>
        <w:lastRenderedPageBreak/>
        <w:t>Федеральным законом от 10 июля 2023 г. № 323-ФЗ «О внесении изменений в Уголовный кодекс Российской Федерации и статьи 150 и 151 Уголовно-процессуального кодекса Российской Федерации» в Уголовный кодекс Российской Федерации введена новая статья 172.4 «Незаконное осуществление деятельности по возврату просроченной задолженности физических лиц».</w:t>
      </w:r>
    </w:p>
    <w:p w:rsidR="003639D2" w:rsidRPr="003639D2" w:rsidRDefault="003639D2" w:rsidP="003639D2">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sidRPr="003639D2">
        <w:rPr>
          <w:rFonts w:ascii="Times New Roman" w:eastAsia="Times New Roman" w:hAnsi="Times New Roman" w:cs="Times New Roman"/>
          <w:color w:val="333333"/>
          <w:sz w:val="28"/>
          <w:szCs w:val="28"/>
          <w:lang w:eastAsia="ru-RU"/>
        </w:rPr>
        <w:t>Данной статьей предусмотрена уголовная ответственность за совершение коллекторами действий, направленных на возврат просроченной задолженности физлиц и сопряженных с угрозой применения насилия либо уничтожения или повреждения имущества, а равно с угрозой распространения либо распространением заведомо ложных сведений, порочащих честь и достоинство потерпевшего или его близких.</w:t>
      </w:r>
    </w:p>
    <w:p w:rsidR="003639D2" w:rsidRPr="003639D2" w:rsidRDefault="003639D2" w:rsidP="003639D2">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sidRPr="003639D2">
        <w:rPr>
          <w:rFonts w:ascii="Times New Roman" w:eastAsia="Times New Roman" w:hAnsi="Times New Roman" w:cs="Times New Roman"/>
          <w:color w:val="333333"/>
          <w:sz w:val="28"/>
          <w:szCs w:val="28"/>
          <w:lang w:eastAsia="ru-RU"/>
        </w:rPr>
        <w:t>Одно из наказаний – лишение свободы на срок до 5 лет с лишением права занимать определенные должности или заниматься определенной деятельностью на срок до 3 лет или без такового.</w:t>
      </w:r>
    </w:p>
    <w:p w:rsidR="003639D2" w:rsidRPr="003639D2" w:rsidRDefault="003639D2" w:rsidP="003639D2">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sidRPr="003639D2">
        <w:rPr>
          <w:rFonts w:ascii="Times New Roman" w:eastAsia="Times New Roman" w:hAnsi="Times New Roman" w:cs="Times New Roman"/>
          <w:color w:val="333333"/>
          <w:sz w:val="28"/>
          <w:szCs w:val="28"/>
          <w:lang w:eastAsia="ru-RU"/>
        </w:rPr>
        <w:t>Наказание будет строже за те же деяния, совершенные в крупном размере, группой лиц по предварительному сговору, с применением насилия, не опасного для жизни или здоровья, с уничтожением или повреждением имущества. Например, лишение свободы на срок до 7 лет.</w:t>
      </w:r>
    </w:p>
    <w:p w:rsidR="003639D2" w:rsidRDefault="003639D2" w:rsidP="003639D2">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sidRPr="003639D2">
        <w:rPr>
          <w:rFonts w:ascii="Times New Roman" w:eastAsia="Times New Roman" w:hAnsi="Times New Roman" w:cs="Times New Roman"/>
          <w:color w:val="333333"/>
          <w:sz w:val="28"/>
          <w:szCs w:val="28"/>
          <w:lang w:eastAsia="ru-RU"/>
        </w:rPr>
        <w:t>Если деяния совершены организованной группой, с применением насилия, опасного для жизни или здоровья, или в особо крупном размере, то могут лишить свободы на срок от 5 до 10 лет.</w:t>
      </w:r>
    </w:p>
    <w:p w:rsidR="005840DF" w:rsidRPr="003639D2" w:rsidRDefault="005840DF" w:rsidP="003639D2">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13.11.2024</w:t>
      </w:r>
    </w:p>
    <w:p w:rsidR="003639D2" w:rsidRDefault="003639D2" w:rsidP="00030A09">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p>
    <w:p w:rsidR="003639D2" w:rsidRDefault="003639D2" w:rsidP="00030A09">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p>
    <w:p w:rsidR="003639D2" w:rsidRPr="003639D2" w:rsidRDefault="003639D2" w:rsidP="003639D2">
      <w:pPr>
        <w:shd w:val="clear" w:color="auto" w:fill="FFFFFF"/>
        <w:spacing w:after="100" w:afterAutospacing="1" w:line="300" w:lineRule="exact"/>
        <w:ind w:firstLine="709"/>
        <w:contextualSpacing/>
        <w:jc w:val="both"/>
        <w:rPr>
          <w:rFonts w:ascii="Times New Roman" w:eastAsia="Times New Roman" w:hAnsi="Times New Roman" w:cs="Times New Roman"/>
          <w:b/>
          <w:bCs/>
          <w:color w:val="333333"/>
          <w:sz w:val="28"/>
          <w:szCs w:val="28"/>
          <w:lang w:eastAsia="ru-RU"/>
        </w:rPr>
      </w:pPr>
      <w:r w:rsidRPr="003639D2">
        <w:rPr>
          <w:rFonts w:ascii="Times New Roman" w:eastAsia="Times New Roman" w:hAnsi="Times New Roman" w:cs="Times New Roman"/>
          <w:b/>
          <w:bCs/>
          <w:color w:val="333333"/>
          <w:sz w:val="28"/>
          <w:szCs w:val="28"/>
          <w:lang w:eastAsia="ru-RU"/>
        </w:rPr>
        <w:t>Какая уголовная ответственность предусмотрена за вооруженный мятеж?</w:t>
      </w:r>
    </w:p>
    <w:p w:rsidR="003639D2" w:rsidRPr="003639D2" w:rsidRDefault="003639D2" w:rsidP="003639D2">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sidRPr="003639D2">
        <w:rPr>
          <w:rFonts w:ascii="Times New Roman" w:eastAsia="Times New Roman" w:hAnsi="Times New Roman" w:cs="Times New Roman"/>
          <w:color w:val="333333"/>
          <w:sz w:val="28"/>
          <w:szCs w:val="28"/>
          <w:lang w:eastAsia="ru-RU"/>
        </w:rPr>
        <w:t>В соответствии со ст. 279 Уголовного кодекса Российской Федерации установлена уголовная ответственность за организацию вооруженного мятежа либо активное участие в нем в целях свержения или насильственного изменения конституционного строя Российской Федерации либо нарушения территориальной целостности Российской Федерации.</w:t>
      </w:r>
    </w:p>
    <w:p w:rsidR="003639D2" w:rsidRPr="003639D2" w:rsidRDefault="003639D2" w:rsidP="003639D2">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sidRPr="003639D2">
        <w:rPr>
          <w:rFonts w:ascii="Times New Roman" w:eastAsia="Times New Roman" w:hAnsi="Times New Roman" w:cs="Times New Roman"/>
          <w:color w:val="333333"/>
          <w:sz w:val="28"/>
          <w:szCs w:val="28"/>
          <w:lang w:eastAsia="ru-RU"/>
        </w:rPr>
        <w:t>Преступление может совершаться в форме действий:</w:t>
      </w:r>
    </w:p>
    <w:p w:rsidR="003639D2" w:rsidRPr="003639D2" w:rsidRDefault="003639D2" w:rsidP="003639D2">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sidRPr="003639D2">
        <w:rPr>
          <w:rFonts w:ascii="Times New Roman" w:eastAsia="Times New Roman" w:hAnsi="Times New Roman" w:cs="Times New Roman"/>
          <w:color w:val="333333"/>
          <w:sz w:val="28"/>
          <w:szCs w:val="28"/>
          <w:lang w:eastAsia="ru-RU"/>
        </w:rPr>
        <w:t>- организации вооруженного мятежа;</w:t>
      </w:r>
    </w:p>
    <w:p w:rsidR="003639D2" w:rsidRPr="003639D2" w:rsidRDefault="003639D2" w:rsidP="003639D2">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sidRPr="003639D2">
        <w:rPr>
          <w:rFonts w:ascii="Times New Roman" w:eastAsia="Times New Roman" w:hAnsi="Times New Roman" w:cs="Times New Roman"/>
          <w:color w:val="333333"/>
          <w:sz w:val="28"/>
          <w:szCs w:val="28"/>
          <w:lang w:eastAsia="ru-RU"/>
        </w:rPr>
        <w:t>- активного участия в нем.</w:t>
      </w:r>
    </w:p>
    <w:p w:rsidR="003639D2" w:rsidRPr="003639D2" w:rsidRDefault="003639D2" w:rsidP="003639D2">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sidRPr="003639D2">
        <w:rPr>
          <w:rFonts w:ascii="Times New Roman" w:eastAsia="Times New Roman" w:hAnsi="Times New Roman" w:cs="Times New Roman"/>
          <w:color w:val="333333"/>
          <w:sz w:val="28"/>
          <w:szCs w:val="28"/>
          <w:lang w:eastAsia="ru-RU"/>
        </w:rPr>
        <w:t>Мятеж – это спланированное вооруженное выступление (восстание), организованное в целях свержения или насильственного изменения конституционного строя Российской Федерации либо нарушения территориальной целостности Российской Федерации. Признак вооруженности означает наличие и (или) использование участниками мятежа огнестрельного, холодного, газового, пневматического оружия, боеприпасов, взрывчатых веществ и устройств, иного боевого вооружения и военной техники. Это не означает, что постоянно должен быть вооружен каждый мятежник.</w:t>
      </w:r>
    </w:p>
    <w:p w:rsidR="003639D2" w:rsidRPr="003639D2" w:rsidRDefault="003639D2" w:rsidP="003639D2">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sidRPr="003639D2">
        <w:rPr>
          <w:rFonts w:ascii="Times New Roman" w:eastAsia="Times New Roman" w:hAnsi="Times New Roman" w:cs="Times New Roman"/>
          <w:color w:val="333333"/>
          <w:sz w:val="28"/>
          <w:szCs w:val="28"/>
          <w:lang w:eastAsia="ru-RU"/>
        </w:rPr>
        <w:t xml:space="preserve">Организация вооруженного мятежа – это действия по планированию, вербовке и подготовке участников, распределению ролей между ними или руководству спланированным вооруженным выступлением. Активное участие в вооруженном мятеже – непосредственное совершение действий, </w:t>
      </w:r>
      <w:r w:rsidRPr="003639D2">
        <w:rPr>
          <w:rFonts w:ascii="Times New Roman" w:eastAsia="Times New Roman" w:hAnsi="Times New Roman" w:cs="Times New Roman"/>
          <w:color w:val="333333"/>
          <w:sz w:val="28"/>
          <w:szCs w:val="28"/>
          <w:lang w:eastAsia="ru-RU"/>
        </w:rPr>
        <w:lastRenderedPageBreak/>
        <w:t>направленных на осуществление спланированного вооруженного выступления и достижение его целей.</w:t>
      </w:r>
    </w:p>
    <w:p w:rsidR="003639D2" w:rsidRPr="003639D2" w:rsidRDefault="003639D2" w:rsidP="003639D2">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sidRPr="003639D2">
        <w:rPr>
          <w:rFonts w:ascii="Times New Roman" w:eastAsia="Times New Roman" w:hAnsi="Times New Roman" w:cs="Times New Roman"/>
          <w:color w:val="333333"/>
          <w:sz w:val="28"/>
          <w:szCs w:val="28"/>
          <w:lang w:eastAsia="ru-RU"/>
        </w:rPr>
        <w:t>Преступление признается оконченным с начала вооруженного выступления независимо от наступления последствий и достижения поставленных целей.</w:t>
      </w:r>
    </w:p>
    <w:p w:rsidR="003639D2" w:rsidRPr="003639D2" w:rsidRDefault="003639D2" w:rsidP="003639D2">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sidRPr="003639D2">
        <w:rPr>
          <w:rFonts w:ascii="Times New Roman" w:eastAsia="Times New Roman" w:hAnsi="Times New Roman" w:cs="Times New Roman"/>
          <w:color w:val="333333"/>
          <w:sz w:val="28"/>
          <w:szCs w:val="28"/>
          <w:lang w:eastAsia="ru-RU"/>
        </w:rPr>
        <w:t>Субъект специальный: организатор или активный участник вооруженного мятежа, достигшие 16-летнего возраста. Иные участники вооруженного мятежа подлежат уголовной ответственности за фактически совершенные в ходе мятежа преступления.</w:t>
      </w:r>
    </w:p>
    <w:p w:rsidR="003639D2" w:rsidRDefault="003639D2" w:rsidP="003639D2">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sidRPr="003639D2">
        <w:rPr>
          <w:rFonts w:ascii="Times New Roman" w:eastAsia="Times New Roman" w:hAnsi="Times New Roman" w:cs="Times New Roman"/>
          <w:color w:val="333333"/>
          <w:sz w:val="28"/>
          <w:szCs w:val="28"/>
          <w:lang w:eastAsia="ru-RU"/>
        </w:rPr>
        <w:t>Законодатель предусматривает наказание только в виде лишения свободы на срок от 12 до 20 лет с ограничением свободы на срок до 2 лет.</w:t>
      </w:r>
    </w:p>
    <w:p w:rsidR="005840DF" w:rsidRPr="003639D2" w:rsidRDefault="005840DF" w:rsidP="003639D2">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15.11.2024</w:t>
      </w:r>
    </w:p>
    <w:p w:rsidR="003639D2" w:rsidRDefault="003639D2" w:rsidP="00030A09">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p>
    <w:p w:rsidR="003639D2" w:rsidRDefault="003639D2" w:rsidP="00030A09">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p>
    <w:p w:rsidR="003639D2" w:rsidRPr="003639D2" w:rsidRDefault="003639D2" w:rsidP="003639D2">
      <w:pPr>
        <w:shd w:val="clear" w:color="auto" w:fill="FFFFFF"/>
        <w:spacing w:after="100" w:afterAutospacing="1" w:line="300" w:lineRule="exact"/>
        <w:ind w:firstLine="709"/>
        <w:contextualSpacing/>
        <w:jc w:val="both"/>
        <w:rPr>
          <w:rFonts w:ascii="Times New Roman" w:eastAsia="Times New Roman" w:hAnsi="Times New Roman" w:cs="Times New Roman"/>
          <w:b/>
          <w:bCs/>
          <w:color w:val="333333"/>
          <w:sz w:val="28"/>
          <w:szCs w:val="28"/>
          <w:lang w:eastAsia="ru-RU"/>
        </w:rPr>
      </w:pPr>
      <w:r w:rsidRPr="003639D2">
        <w:rPr>
          <w:rFonts w:ascii="Times New Roman" w:eastAsia="Times New Roman" w:hAnsi="Times New Roman" w:cs="Times New Roman"/>
          <w:b/>
          <w:bCs/>
          <w:color w:val="333333"/>
          <w:sz w:val="28"/>
          <w:szCs w:val="28"/>
          <w:lang w:eastAsia="ru-RU"/>
        </w:rPr>
        <w:t>Следователь вызвал меня на допрос, поскольку я являлся очевидцем преступления. Имею ли я право пригласить адвоката на следственные действия?</w:t>
      </w:r>
    </w:p>
    <w:p w:rsidR="003639D2" w:rsidRPr="003639D2" w:rsidRDefault="003639D2" w:rsidP="003639D2">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sidRPr="003639D2">
        <w:rPr>
          <w:rFonts w:ascii="Times New Roman" w:eastAsia="Times New Roman" w:hAnsi="Times New Roman" w:cs="Times New Roman"/>
          <w:color w:val="333333"/>
          <w:sz w:val="28"/>
          <w:szCs w:val="28"/>
          <w:lang w:eastAsia="ru-RU"/>
        </w:rPr>
        <w:t>Поскольку Вам известны какие-либо обстоятельства, имеющие значение для расследования и разрешения уголовного дела, в соответствии со ст. 56 Уголовно-процессуального кодекса Российской Федерации (далее – УПК РФ) Вас могут вызвать для дачи показаний в следственный орган и допросить в качестве свидетеля.</w:t>
      </w:r>
    </w:p>
    <w:p w:rsidR="003639D2" w:rsidRPr="003639D2" w:rsidRDefault="003639D2" w:rsidP="003639D2">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sidRPr="003639D2">
        <w:rPr>
          <w:rFonts w:ascii="Times New Roman" w:eastAsia="Times New Roman" w:hAnsi="Times New Roman" w:cs="Times New Roman"/>
          <w:color w:val="333333"/>
          <w:sz w:val="28"/>
          <w:szCs w:val="28"/>
          <w:lang w:eastAsia="ru-RU"/>
        </w:rPr>
        <w:t>При этом в соответствии с п. 6 ч. 4 ст. 56 УПК РФ законодатель предусматривает право свидетеля явиться на допрос с адвокатом, приглашенным для оказания юридической помощи.</w:t>
      </w:r>
    </w:p>
    <w:p w:rsidR="003639D2" w:rsidRPr="003639D2" w:rsidRDefault="003639D2" w:rsidP="003639D2">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sidRPr="003639D2">
        <w:rPr>
          <w:rFonts w:ascii="Times New Roman" w:eastAsia="Times New Roman" w:hAnsi="Times New Roman" w:cs="Times New Roman"/>
          <w:color w:val="333333"/>
          <w:sz w:val="28"/>
          <w:szCs w:val="28"/>
          <w:lang w:eastAsia="ru-RU"/>
        </w:rPr>
        <w:t>Согласно ст. 189 УПК РФ следователь не вправе Вас допрашивать в отсутствии адвоката, который был приглашен для оказания помощи. По окончании допроса адвокат вправе делать заявления о нарушениях прав и законных интересов свидетеля. Указанные заявления подлежат занесению в протокол допроса.</w:t>
      </w:r>
    </w:p>
    <w:p w:rsidR="003639D2" w:rsidRDefault="003639D2" w:rsidP="003639D2">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sidRPr="003639D2">
        <w:rPr>
          <w:rFonts w:ascii="Times New Roman" w:eastAsia="Times New Roman" w:hAnsi="Times New Roman" w:cs="Times New Roman"/>
          <w:color w:val="333333"/>
          <w:sz w:val="28"/>
          <w:szCs w:val="28"/>
          <w:lang w:eastAsia="ru-RU"/>
        </w:rPr>
        <w:t>В случае нарушения прав следователем при проведении следственных действий, Вы вправе заявлять ходатайства и приносить жалобы на действия (бездействие) и решения следователя. Такое право прямо предусмотрено законодателем в п. 5 ч. 4 ст. 56 УПК РФ.</w:t>
      </w:r>
    </w:p>
    <w:p w:rsidR="005840DF" w:rsidRPr="003639D2" w:rsidRDefault="005840DF" w:rsidP="003639D2">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18.11.2024</w:t>
      </w:r>
    </w:p>
    <w:p w:rsidR="003639D2" w:rsidRDefault="003639D2" w:rsidP="00030A09">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p>
    <w:p w:rsidR="003639D2" w:rsidRDefault="003639D2" w:rsidP="00030A09">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p>
    <w:p w:rsidR="003639D2" w:rsidRPr="003639D2" w:rsidRDefault="003639D2" w:rsidP="003639D2">
      <w:pPr>
        <w:shd w:val="clear" w:color="auto" w:fill="FFFFFF"/>
        <w:spacing w:after="100" w:afterAutospacing="1" w:line="300" w:lineRule="exact"/>
        <w:ind w:firstLine="709"/>
        <w:contextualSpacing/>
        <w:jc w:val="both"/>
        <w:rPr>
          <w:rFonts w:ascii="Times New Roman" w:eastAsia="Times New Roman" w:hAnsi="Times New Roman" w:cs="Times New Roman"/>
          <w:b/>
          <w:bCs/>
          <w:color w:val="333333"/>
          <w:sz w:val="28"/>
          <w:szCs w:val="28"/>
          <w:lang w:eastAsia="ru-RU"/>
        </w:rPr>
      </w:pPr>
      <w:r w:rsidRPr="003639D2">
        <w:rPr>
          <w:rFonts w:ascii="Times New Roman" w:eastAsia="Times New Roman" w:hAnsi="Times New Roman" w:cs="Times New Roman"/>
          <w:b/>
          <w:bCs/>
          <w:color w:val="333333"/>
          <w:sz w:val="28"/>
          <w:szCs w:val="28"/>
          <w:lang w:eastAsia="ru-RU"/>
        </w:rPr>
        <w:t>Предусмотрена ли ответственность за финансирование экстремистской деятельности</w:t>
      </w:r>
    </w:p>
    <w:p w:rsidR="003639D2" w:rsidRPr="003639D2" w:rsidRDefault="003639D2" w:rsidP="003639D2">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sidRPr="003639D2">
        <w:rPr>
          <w:rFonts w:ascii="Times New Roman" w:eastAsia="Times New Roman" w:hAnsi="Times New Roman" w:cs="Times New Roman"/>
          <w:color w:val="333333"/>
          <w:sz w:val="28"/>
          <w:szCs w:val="28"/>
          <w:lang w:eastAsia="ru-RU"/>
        </w:rPr>
        <w:t>Федеральным законом от 28.06.2014 № 179-ФЗ Уголовный кодекс Российской Федерации дополнен статьей 282.3 «Финансирование экстремистской деятельности».</w:t>
      </w:r>
    </w:p>
    <w:p w:rsidR="003639D2" w:rsidRPr="003639D2" w:rsidRDefault="003639D2" w:rsidP="003639D2">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sidRPr="003639D2">
        <w:rPr>
          <w:rFonts w:ascii="Times New Roman" w:eastAsia="Times New Roman" w:hAnsi="Times New Roman" w:cs="Times New Roman"/>
          <w:color w:val="333333"/>
          <w:sz w:val="28"/>
          <w:szCs w:val="28"/>
          <w:lang w:eastAsia="ru-RU"/>
        </w:rPr>
        <w:t xml:space="preserve">Так, согласно части 1 данной статьи предоставление или сбор средств либо оказание финансовых услуг, заведомо предназначенных для финансирования организации, подготовки и совершения хотя бы одного из преступлений экстремистской направленности либо для обеспечения деятельности экстремистского сообщества или экстремистской организации, наказываются штрафом в размере от трехсот тысяч до семисот тысяч рублей </w:t>
      </w:r>
      <w:r w:rsidRPr="003639D2">
        <w:rPr>
          <w:rFonts w:ascii="Times New Roman" w:eastAsia="Times New Roman" w:hAnsi="Times New Roman" w:cs="Times New Roman"/>
          <w:color w:val="333333"/>
          <w:sz w:val="28"/>
          <w:szCs w:val="28"/>
          <w:lang w:eastAsia="ru-RU"/>
        </w:rPr>
        <w:lastRenderedPageBreak/>
        <w:t>или в размере заработной платы или иного дохода осужденного за период от двух до четырех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трех до восьми лет.</w:t>
      </w:r>
    </w:p>
    <w:p w:rsidR="003639D2" w:rsidRPr="003639D2" w:rsidRDefault="003639D2" w:rsidP="003639D2">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sidRPr="003639D2">
        <w:rPr>
          <w:rFonts w:ascii="Times New Roman" w:eastAsia="Times New Roman" w:hAnsi="Times New Roman" w:cs="Times New Roman"/>
          <w:color w:val="333333"/>
          <w:sz w:val="28"/>
          <w:szCs w:val="28"/>
          <w:lang w:eastAsia="ru-RU"/>
        </w:rPr>
        <w:t>В соответствии с частью 2 статьи 282.3 УК РФ те же деяния, совершенные лицом с использованием своего служебного положения, 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без такового,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пяти до десяти лет.</w:t>
      </w:r>
    </w:p>
    <w:p w:rsidR="003639D2" w:rsidRDefault="003639D2" w:rsidP="003639D2">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sidRPr="003639D2">
        <w:rPr>
          <w:rFonts w:ascii="Times New Roman" w:eastAsia="Times New Roman" w:hAnsi="Times New Roman" w:cs="Times New Roman"/>
          <w:color w:val="333333"/>
          <w:sz w:val="28"/>
          <w:szCs w:val="28"/>
          <w:lang w:eastAsia="ru-RU"/>
        </w:rPr>
        <w:t>При этом лицо, впервые совершившее преступление, предусмотренное статьей 282.3 УК РФ, освобождается от уголовной ответственности, если оно путем своевременного сообщения органам власти или иным образом способствовало предотвращению либо пресечению преступления, которое оно финансировало, а равно способствовало пресечению деятельности экстремистского сообщества или экстремистской организации, для обеспечения деятельности которых оно предоставляло или собирало средства либо оказывало финансовые услуги, если в его действиях не содержится иного состава преступления.</w:t>
      </w:r>
    </w:p>
    <w:p w:rsidR="005840DF" w:rsidRPr="003639D2" w:rsidRDefault="005840DF" w:rsidP="003639D2">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18.11.2024</w:t>
      </w:r>
    </w:p>
    <w:p w:rsidR="003639D2" w:rsidRDefault="003639D2" w:rsidP="00030A09">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p>
    <w:p w:rsidR="003639D2" w:rsidRDefault="003639D2" w:rsidP="00030A09">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p>
    <w:p w:rsidR="003639D2" w:rsidRPr="003639D2" w:rsidRDefault="003639D2" w:rsidP="003639D2">
      <w:pPr>
        <w:shd w:val="clear" w:color="auto" w:fill="FFFFFF"/>
        <w:spacing w:after="100" w:afterAutospacing="1" w:line="300" w:lineRule="exact"/>
        <w:ind w:firstLine="709"/>
        <w:contextualSpacing/>
        <w:jc w:val="both"/>
        <w:rPr>
          <w:rFonts w:ascii="Times New Roman" w:eastAsia="Times New Roman" w:hAnsi="Times New Roman" w:cs="Times New Roman"/>
          <w:b/>
          <w:bCs/>
          <w:color w:val="333333"/>
          <w:sz w:val="28"/>
          <w:szCs w:val="28"/>
          <w:lang w:eastAsia="ru-RU"/>
        </w:rPr>
      </w:pPr>
      <w:r w:rsidRPr="003639D2">
        <w:rPr>
          <w:rFonts w:ascii="Times New Roman" w:eastAsia="Times New Roman" w:hAnsi="Times New Roman" w:cs="Times New Roman"/>
          <w:b/>
          <w:bCs/>
          <w:color w:val="333333"/>
          <w:sz w:val="28"/>
          <w:szCs w:val="28"/>
          <w:lang w:eastAsia="ru-RU"/>
        </w:rPr>
        <w:t>Кто имеет право на отсрочку отбывания наказания в виде ограничения свободы?</w:t>
      </w:r>
    </w:p>
    <w:p w:rsidR="003639D2" w:rsidRPr="003639D2" w:rsidRDefault="003639D2" w:rsidP="003639D2">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sidRPr="003639D2">
        <w:rPr>
          <w:rFonts w:ascii="Times New Roman" w:eastAsia="Times New Roman" w:hAnsi="Times New Roman" w:cs="Times New Roman"/>
          <w:color w:val="333333"/>
          <w:sz w:val="28"/>
          <w:szCs w:val="28"/>
          <w:lang w:eastAsia="ru-RU"/>
        </w:rPr>
        <w:t>Федеральным законом от 25.10.2024 № 350-ФЗ «О внесении изменений в статью 82 Уголовного кодекса Российской Федерации и статью 398 Уголовно-процессуального кодекса Российской Федерации» в Уголовный кодекс Российской Федерации и Уголовно-процессуальный кодекс Российской Федерации внесены поправки, согласно которым суду предоставлена возможность отсрочить реальное отбывание наказания осужденным к ограничению свободы беременным женщинам, женщинам, имеющим ребенка в возрасте до 14 лет, и мужчинам, имеющим ребенка в возрасте до 14 лет и являющимся единственным родителем.</w:t>
      </w:r>
    </w:p>
    <w:p w:rsidR="003639D2" w:rsidRDefault="003639D2" w:rsidP="003639D2">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sidRPr="003639D2">
        <w:rPr>
          <w:rFonts w:ascii="Times New Roman" w:eastAsia="Times New Roman" w:hAnsi="Times New Roman" w:cs="Times New Roman"/>
          <w:color w:val="333333"/>
          <w:sz w:val="28"/>
          <w:szCs w:val="28"/>
          <w:lang w:eastAsia="ru-RU"/>
        </w:rPr>
        <w:t>Федеральным законом от 25.10.2024 № 351-ФЗ «О внесении изменения в статью 175 Уголовно-исполнительного кодекса Российской Федерации» уточнен порядок обращения беременной женщины, осужденной к ограничению свободы, с ходатайством об отсрочке отбывания наказания. Так, в случае наступления беременности женщина, осужденная к ограничению свободы, вправе обратиться в суд с ходатайством об отсрочке отбывания наказания со дня предоставления отпуска по беременности и родам либо со дня, когда ей в соответствии с трудовым законодательством мог бы быть предоставлен такой отпуск</w:t>
      </w:r>
      <w:r w:rsidR="005840DF">
        <w:rPr>
          <w:rFonts w:ascii="Times New Roman" w:eastAsia="Times New Roman" w:hAnsi="Times New Roman" w:cs="Times New Roman"/>
          <w:color w:val="333333"/>
          <w:sz w:val="28"/>
          <w:szCs w:val="28"/>
          <w:lang w:eastAsia="ru-RU"/>
        </w:rPr>
        <w:t>.</w:t>
      </w:r>
    </w:p>
    <w:p w:rsidR="005840DF" w:rsidRPr="003639D2" w:rsidRDefault="005840DF" w:rsidP="003639D2">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20.11.2024</w:t>
      </w:r>
    </w:p>
    <w:p w:rsidR="003639D2" w:rsidRDefault="003639D2" w:rsidP="00030A09">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p>
    <w:p w:rsidR="003639D2" w:rsidRDefault="003639D2" w:rsidP="00030A09">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p>
    <w:p w:rsidR="003639D2" w:rsidRPr="003639D2" w:rsidRDefault="003639D2" w:rsidP="003639D2">
      <w:pPr>
        <w:shd w:val="clear" w:color="auto" w:fill="FFFFFF"/>
        <w:spacing w:after="100" w:afterAutospacing="1" w:line="300" w:lineRule="exact"/>
        <w:ind w:firstLine="709"/>
        <w:contextualSpacing/>
        <w:jc w:val="both"/>
        <w:rPr>
          <w:rFonts w:ascii="Times New Roman" w:eastAsia="Times New Roman" w:hAnsi="Times New Roman" w:cs="Times New Roman"/>
          <w:b/>
          <w:bCs/>
          <w:color w:val="333333"/>
          <w:sz w:val="28"/>
          <w:szCs w:val="28"/>
          <w:lang w:eastAsia="ru-RU"/>
        </w:rPr>
      </w:pPr>
      <w:r w:rsidRPr="003639D2">
        <w:rPr>
          <w:rFonts w:ascii="Times New Roman" w:eastAsia="Times New Roman" w:hAnsi="Times New Roman" w:cs="Times New Roman"/>
          <w:b/>
          <w:bCs/>
          <w:color w:val="333333"/>
          <w:sz w:val="28"/>
          <w:szCs w:val="28"/>
          <w:lang w:eastAsia="ru-RU"/>
        </w:rPr>
        <w:t>Я – руководитель коммерческой организации. Почему в моей организации должны приниматься меры по предупреждению коррупции?</w:t>
      </w:r>
    </w:p>
    <w:p w:rsidR="003639D2" w:rsidRDefault="003639D2" w:rsidP="003639D2">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sidRPr="003639D2">
        <w:rPr>
          <w:rFonts w:ascii="Times New Roman" w:eastAsia="Times New Roman" w:hAnsi="Times New Roman" w:cs="Times New Roman"/>
          <w:color w:val="333333"/>
          <w:sz w:val="28"/>
          <w:szCs w:val="28"/>
          <w:lang w:eastAsia="ru-RU"/>
        </w:rPr>
        <w:t xml:space="preserve">Статьей 13.3 Федерального закона от 25.12.2008 № 273-ФЗ </w:t>
      </w:r>
      <w:r>
        <w:rPr>
          <w:rFonts w:ascii="Times New Roman" w:eastAsia="Times New Roman" w:hAnsi="Times New Roman" w:cs="Times New Roman"/>
          <w:color w:val="333333"/>
          <w:sz w:val="28"/>
          <w:szCs w:val="28"/>
          <w:lang w:eastAsia="ru-RU"/>
        </w:rPr>
        <w:br/>
      </w:r>
      <w:r w:rsidRPr="003639D2">
        <w:rPr>
          <w:rFonts w:ascii="Times New Roman" w:eastAsia="Times New Roman" w:hAnsi="Times New Roman" w:cs="Times New Roman"/>
          <w:color w:val="333333"/>
          <w:sz w:val="28"/>
          <w:szCs w:val="28"/>
          <w:lang w:eastAsia="ru-RU"/>
        </w:rPr>
        <w:t xml:space="preserve">«О противодействии коррупции» установлена обязанность всех </w:t>
      </w:r>
      <w:proofErr w:type="spellStart"/>
      <w:r w:rsidRPr="003639D2">
        <w:rPr>
          <w:rFonts w:ascii="Times New Roman" w:eastAsia="Times New Roman" w:hAnsi="Times New Roman" w:cs="Times New Roman"/>
          <w:color w:val="333333"/>
          <w:sz w:val="28"/>
          <w:szCs w:val="28"/>
          <w:lang w:eastAsia="ru-RU"/>
        </w:rPr>
        <w:t>организацийнезависимо</w:t>
      </w:r>
      <w:proofErr w:type="spellEnd"/>
      <w:r w:rsidRPr="003639D2">
        <w:rPr>
          <w:rFonts w:ascii="Times New Roman" w:eastAsia="Times New Roman" w:hAnsi="Times New Roman" w:cs="Times New Roman"/>
          <w:color w:val="333333"/>
          <w:sz w:val="28"/>
          <w:szCs w:val="28"/>
          <w:lang w:eastAsia="ru-RU"/>
        </w:rPr>
        <w:t xml:space="preserve"> от форм собственности и сфер деятельности принимать меры </w:t>
      </w:r>
      <w:proofErr w:type="spellStart"/>
      <w:r w:rsidRPr="003639D2">
        <w:rPr>
          <w:rFonts w:ascii="Times New Roman" w:eastAsia="Times New Roman" w:hAnsi="Times New Roman" w:cs="Times New Roman"/>
          <w:color w:val="333333"/>
          <w:sz w:val="28"/>
          <w:szCs w:val="28"/>
          <w:lang w:eastAsia="ru-RU"/>
        </w:rPr>
        <w:t>попредупреждению</w:t>
      </w:r>
      <w:proofErr w:type="spellEnd"/>
      <w:r w:rsidRPr="003639D2">
        <w:rPr>
          <w:rFonts w:ascii="Times New Roman" w:eastAsia="Times New Roman" w:hAnsi="Times New Roman" w:cs="Times New Roman"/>
          <w:color w:val="333333"/>
          <w:sz w:val="28"/>
          <w:szCs w:val="28"/>
          <w:lang w:eastAsia="ru-RU"/>
        </w:rPr>
        <w:t xml:space="preserve"> коррупции.</w:t>
      </w:r>
    </w:p>
    <w:p w:rsidR="003639D2" w:rsidRDefault="003639D2" w:rsidP="003639D2">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sidRPr="003639D2">
        <w:rPr>
          <w:rFonts w:ascii="Times New Roman" w:eastAsia="Times New Roman" w:hAnsi="Times New Roman" w:cs="Times New Roman"/>
          <w:color w:val="333333"/>
          <w:sz w:val="28"/>
          <w:szCs w:val="28"/>
          <w:lang w:eastAsia="ru-RU"/>
        </w:rPr>
        <w:t>Предупреждение коррупции – это деятельность организации, направленная</w:t>
      </w:r>
      <w:r w:rsidRPr="003639D2">
        <w:rPr>
          <w:rFonts w:ascii="Times New Roman" w:eastAsia="Times New Roman" w:hAnsi="Times New Roman" w:cs="Times New Roman"/>
          <w:color w:val="333333"/>
          <w:sz w:val="28"/>
          <w:szCs w:val="28"/>
          <w:lang w:eastAsia="ru-RU"/>
        </w:rPr>
        <w:br/>
        <w:t>на введение элементов корпоративной культ</w:t>
      </w:r>
      <w:r>
        <w:rPr>
          <w:rFonts w:ascii="Times New Roman" w:eastAsia="Times New Roman" w:hAnsi="Times New Roman" w:cs="Times New Roman"/>
          <w:color w:val="333333"/>
          <w:sz w:val="28"/>
          <w:szCs w:val="28"/>
          <w:lang w:eastAsia="ru-RU"/>
        </w:rPr>
        <w:t xml:space="preserve">уры, организационной структуры, </w:t>
      </w:r>
      <w:r w:rsidRPr="003639D2">
        <w:rPr>
          <w:rFonts w:ascii="Times New Roman" w:eastAsia="Times New Roman" w:hAnsi="Times New Roman" w:cs="Times New Roman"/>
          <w:color w:val="333333"/>
          <w:sz w:val="28"/>
          <w:szCs w:val="28"/>
          <w:lang w:eastAsia="ru-RU"/>
        </w:rPr>
        <w:t>правил и процедур, регламентированных внутренними</w:t>
      </w:r>
      <w:r>
        <w:rPr>
          <w:rFonts w:ascii="Times New Roman" w:eastAsia="Times New Roman" w:hAnsi="Times New Roman" w:cs="Times New Roman"/>
          <w:color w:val="333333"/>
          <w:sz w:val="28"/>
          <w:szCs w:val="28"/>
          <w:lang w:eastAsia="ru-RU"/>
        </w:rPr>
        <w:t xml:space="preserve"> нормативными </w:t>
      </w:r>
      <w:proofErr w:type="spellStart"/>
      <w:r w:rsidRPr="003639D2">
        <w:rPr>
          <w:rFonts w:ascii="Times New Roman" w:eastAsia="Times New Roman" w:hAnsi="Times New Roman" w:cs="Times New Roman"/>
          <w:color w:val="333333"/>
          <w:sz w:val="28"/>
          <w:szCs w:val="28"/>
          <w:lang w:eastAsia="ru-RU"/>
        </w:rPr>
        <w:t>окументами</w:t>
      </w:r>
      <w:proofErr w:type="spellEnd"/>
      <w:r w:rsidRPr="003639D2">
        <w:rPr>
          <w:rFonts w:ascii="Times New Roman" w:eastAsia="Times New Roman" w:hAnsi="Times New Roman" w:cs="Times New Roman"/>
          <w:color w:val="333333"/>
          <w:sz w:val="28"/>
          <w:szCs w:val="28"/>
          <w:lang w:eastAsia="ru-RU"/>
        </w:rPr>
        <w:t>, в целях недопущени</w:t>
      </w:r>
      <w:r>
        <w:rPr>
          <w:rFonts w:ascii="Times New Roman" w:eastAsia="Times New Roman" w:hAnsi="Times New Roman" w:cs="Times New Roman"/>
          <w:color w:val="333333"/>
          <w:sz w:val="28"/>
          <w:szCs w:val="28"/>
          <w:lang w:eastAsia="ru-RU"/>
        </w:rPr>
        <w:t>я коррупционных правонарушений.</w:t>
      </w:r>
    </w:p>
    <w:p w:rsidR="003639D2" w:rsidRDefault="003639D2" w:rsidP="003639D2">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sidRPr="003639D2">
        <w:rPr>
          <w:rFonts w:ascii="Times New Roman" w:eastAsia="Times New Roman" w:hAnsi="Times New Roman" w:cs="Times New Roman"/>
          <w:color w:val="333333"/>
          <w:sz w:val="28"/>
          <w:szCs w:val="28"/>
          <w:lang w:eastAsia="ru-RU"/>
        </w:rPr>
        <w:t>Указанной статьей Федерального закон</w:t>
      </w:r>
      <w:r>
        <w:rPr>
          <w:rFonts w:ascii="Times New Roman" w:eastAsia="Times New Roman" w:hAnsi="Times New Roman" w:cs="Times New Roman"/>
          <w:color w:val="333333"/>
          <w:sz w:val="28"/>
          <w:szCs w:val="28"/>
          <w:lang w:eastAsia="ru-RU"/>
        </w:rPr>
        <w:t xml:space="preserve">а «О противодействии коррупции» </w:t>
      </w:r>
      <w:r w:rsidRPr="003639D2">
        <w:rPr>
          <w:rFonts w:ascii="Times New Roman" w:eastAsia="Times New Roman" w:hAnsi="Times New Roman" w:cs="Times New Roman"/>
          <w:color w:val="333333"/>
          <w:sz w:val="28"/>
          <w:szCs w:val="28"/>
          <w:lang w:eastAsia="ru-RU"/>
        </w:rPr>
        <w:t>установлен примерный перечень м</w:t>
      </w:r>
      <w:r>
        <w:rPr>
          <w:rFonts w:ascii="Times New Roman" w:eastAsia="Times New Roman" w:hAnsi="Times New Roman" w:cs="Times New Roman"/>
          <w:color w:val="333333"/>
          <w:sz w:val="28"/>
          <w:szCs w:val="28"/>
          <w:lang w:eastAsia="ru-RU"/>
        </w:rPr>
        <w:t xml:space="preserve">ер по предупреждению коррупции, </w:t>
      </w:r>
      <w:r w:rsidRPr="003639D2">
        <w:rPr>
          <w:rFonts w:ascii="Times New Roman" w:eastAsia="Times New Roman" w:hAnsi="Times New Roman" w:cs="Times New Roman"/>
          <w:color w:val="333333"/>
          <w:sz w:val="28"/>
          <w:szCs w:val="28"/>
          <w:lang w:eastAsia="ru-RU"/>
        </w:rPr>
        <w:t>принимаемых в организации:</w:t>
      </w:r>
      <w:r>
        <w:rPr>
          <w:rFonts w:ascii="Times New Roman" w:eastAsia="Times New Roman" w:hAnsi="Times New Roman" w:cs="Times New Roman"/>
          <w:color w:val="333333"/>
          <w:sz w:val="28"/>
          <w:szCs w:val="28"/>
          <w:lang w:eastAsia="ru-RU"/>
        </w:rPr>
        <w:t xml:space="preserve"> </w:t>
      </w:r>
    </w:p>
    <w:p w:rsidR="003639D2" w:rsidRDefault="003639D2" w:rsidP="003639D2">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sidRPr="003639D2">
        <w:rPr>
          <w:rFonts w:ascii="Times New Roman" w:eastAsia="Times New Roman" w:hAnsi="Times New Roman" w:cs="Times New Roman"/>
          <w:color w:val="333333"/>
          <w:sz w:val="28"/>
          <w:szCs w:val="28"/>
          <w:lang w:eastAsia="ru-RU"/>
        </w:rPr>
        <w:t xml:space="preserve"> 1) определение подразделений и должностных лиц, ответственных</w:t>
      </w:r>
      <w:r w:rsidRPr="003639D2">
        <w:rPr>
          <w:rFonts w:ascii="Times New Roman" w:eastAsia="Times New Roman" w:hAnsi="Times New Roman" w:cs="Times New Roman"/>
          <w:color w:val="333333"/>
          <w:sz w:val="28"/>
          <w:szCs w:val="28"/>
          <w:lang w:eastAsia="ru-RU"/>
        </w:rPr>
        <w:br/>
        <w:t>за профилактику коррупционных и иных правонарушений;</w:t>
      </w:r>
    </w:p>
    <w:p w:rsidR="003639D2" w:rsidRDefault="003639D2" w:rsidP="003639D2">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sidRPr="003639D2">
        <w:rPr>
          <w:rFonts w:ascii="Times New Roman" w:eastAsia="Times New Roman" w:hAnsi="Times New Roman" w:cs="Times New Roman"/>
          <w:color w:val="333333"/>
          <w:sz w:val="28"/>
          <w:szCs w:val="28"/>
          <w:lang w:eastAsia="ru-RU"/>
        </w:rPr>
        <w:t xml:space="preserve"> 2) взаимодействие организации с правоохранительными органами;</w:t>
      </w:r>
    </w:p>
    <w:p w:rsidR="003639D2" w:rsidRDefault="003639D2" w:rsidP="003639D2">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sidRPr="003639D2">
        <w:rPr>
          <w:rFonts w:ascii="Times New Roman" w:eastAsia="Times New Roman" w:hAnsi="Times New Roman" w:cs="Times New Roman"/>
          <w:color w:val="333333"/>
          <w:sz w:val="28"/>
          <w:szCs w:val="28"/>
          <w:lang w:eastAsia="ru-RU"/>
        </w:rPr>
        <w:t xml:space="preserve"> 3) разработка и внедрение в практику стандартов и процедур, направленных</w:t>
      </w:r>
      <w:r>
        <w:rPr>
          <w:rFonts w:ascii="Times New Roman" w:eastAsia="Times New Roman" w:hAnsi="Times New Roman" w:cs="Times New Roman"/>
          <w:color w:val="333333"/>
          <w:sz w:val="28"/>
          <w:szCs w:val="28"/>
          <w:lang w:eastAsia="ru-RU"/>
        </w:rPr>
        <w:t xml:space="preserve"> </w:t>
      </w:r>
      <w:r w:rsidRPr="003639D2">
        <w:rPr>
          <w:rFonts w:ascii="Times New Roman" w:eastAsia="Times New Roman" w:hAnsi="Times New Roman" w:cs="Times New Roman"/>
          <w:color w:val="333333"/>
          <w:sz w:val="28"/>
          <w:szCs w:val="28"/>
          <w:lang w:eastAsia="ru-RU"/>
        </w:rPr>
        <w:t>на обеспечение добросовестной работы организации;</w:t>
      </w:r>
    </w:p>
    <w:p w:rsidR="003639D2" w:rsidRDefault="003639D2" w:rsidP="003639D2">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sidRPr="003639D2">
        <w:rPr>
          <w:rFonts w:ascii="Times New Roman" w:eastAsia="Times New Roman" w:hAnsi="Times New Roman" w:cs="Times New Roman"/>
          <w:color w:val="333333"/>
          <w:sz w:val="28"/>
          <w:szCs w:val="28"/>
          <w:lang w:eastAsia="ru-RU"/>
        </w:rPr>
        <w:t xml:space="preserve"> 4) принятие кодекса этики и служебного поведения работников организации;</w:t>
      </w:r>
    </w:p>
    <w:p w:rsidR="00FF18B6" w:rsidRDefault="003639D2" w:rsidP="003639D2">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sidRPr="003639D2">
        <w:rPr>
          <w:rFonts w:ascii="Times New Roman" w:eastAsia="Times New Roman" w:hAnsi="Times New Roman" w:cs="Times New Roman"/>
          <w:color w:val="333333"/>
          <w:sz w:val="28"/>
          <w:szCs w:val="28"/>
          <w:lang w:eastAsia="ru-RU"/>
        </w:rPr>
        <w:t xml:space="preserve"> 5) предотвращение и урегулирование конфликта интересов;</w:t>
      </w:r>
    </w:p>
    <w:p w:rsidR="003639D2" w:rsidRDefault="00FF18B6" w:rsidP="003639D2">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sidRPr="003639D2">
        <w:rPr>
          <w:rFonts w:ascii="Times New Roman" w:eastAsia="Times New Roman" w:hAnsi="Times New Roman" w:cs="Times New Roman"/>
          <w:color w:val="333333"/>
          <w:sz w:val="28"/>
          <w:szCs w:val="28"/>
          <w:lang w:eastAsia="ru-RU"/>
        </w:rPr>
        <w:t xml:space="preserve"> </w:t>
      </w:r>
      <w:r w:rsidR="003639D2" w:rsidRPr="003639D2">
        <w:rPr>
          <w:rFonts w:ascii="Times New Roman" w:eastAsia="Times New Roman" w:hAnsi="Times New Roman" w:cs="Times New Roman"/>
          <w:color w:val="333333"/>
          <w:sz w:val="28"/>
          <w:szCs w:val="28"/>
          <w:lang w:eastAsia="ru-RU"/>
        </w:rPr>
        <w:t>6) недопущение составления неофициальной отчетности и испол</w:t>
      </w:r>
      <w:r w:rsidR="003639D2">
        <w:rPr>
          <w:rFonts w:ascii="Times New Roman" w:eastAsia="Times New Roman" w:hAnsi="Times New Roman" w:cs="Times New Roman"/>
          <w:color w:val="333333"/>
          <w:sz w:val="28"/>
          <w:szCs w:val="28"/>
          <w:lang w:eastAsia="ru-RU"/>
        </w:rPr>
        <w:t>ьзования</w:t>
      </w:r>
      <w:r>
        <w:rPr>
          <w:rFonts w:ascii="Times New Roman" w:eastAsia="Times New Roman" w:hAnsi="Times New Roman" w:cs="Times New Roman"/>
          <w:color w:val="333333"/>
          <w:sz w:val="28"/>
          <w:szCs w:val="28"/>
          <w:lang w:eastAsia="ru-RU"/>
        </w:rPr>
        <w:t xml:space="preserve"> </w:t>
      </w:r>
      <w:r w:rsidR="003639D2">
        <w:rPr>
          <w:rFonts w:ascii="Times New Roman" w:eastAsia="Times New Roman" w:hAnsi="Times New Roman" w:cs="Times New Roman"/>
          <w:color w:val="333333"/>
          <w:sz w:val="28"/>
          <w:szCs w:val="28"/>
          <w:lang w:eastAsia="ru-RU"/>
        </w:rPr>
        <w:t>поддельных документов.</w:t>
      </w:r>
    </w:p>
    <w:p w:rsidR="003639D2" w:rsidRDefault="003639D2" w:rsidP="003639D2">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sidRPr="003639D2">
        <w:rPr>
          <w:rFonts w:ascii="Times New Roman" w:eastAsia="Times New Roman" w:hAnsi="Times New Roman" w:cs="Times New Roman"/>
          <w:color w:val="333333"/>
          <w:sz w:val="28"/>
          <w:szCs w:val="28"/>
          <w:lang w:eastAsia="ru-RU"/>
        </w:rPr>
        <w:t>При этом содержание антикоррупционной политики конкретной</w:t>
      </w:r>
      <w:r w:rsidR="00FF18B6">
        <w:rPr>
          <w:rFonts w:ascii="Times New Roman" w:eastAsia="Times New Roman" w:hAnsi="Times New Roman" w:cs="Times New Roman"/>
          <w:color w:val="333333"/>
          <w:sz w:val="28"/>
          <w:szCs w:val="28"/>
          <w:lang w:eastAsia="ru-RU"/>
        </w:rPr>
        <w:t xml:space="preserve"> </w:t>
      </w:r>
      <w:r w:rsidRPr="003639D2">
        <w:rPr>
          <w:rFonts w:ascii="Times New Roman" w:eastAsia="Times New Roman" w:hAnsi="Times New Roman" w:cs="Times New Roman"/>
          <w:color w:val="333333"/>
          <w:sz w:val="28"/>
          <w:szCs w:val="28"/>
          <w:lang w:eastAsia="ru-RU"/>
        </w:rPr>
        <w:t xml:space="preserve">организации определяется профилем ее работы, штатной </w:t>
      </w:r>
      <w:proofErr w:type="gramStart"/>
      <w:r w:rsidRPr="003639D2">
        <w:rPr>
          <w:rFonts w:ascii="Times New Roman" w:eastAsia="Times New Roman" w:hAnsi="Times New Roman" w:cs="Times New Roman"/>
          <w:color w:val="333333"/>
          <w:sz w:val="28"/>
          <w:szCs w:val="28"/>
          <w:lang w:eastAsia="ru-RU"/>
        </w:rPr>
        <w:t>численностью,</w:t>
      </w:r>
      <w:r w:rsidR="00FF18B6">
        <w:rPr>
          <w:rFonts w:ascii="Times New Roman" w:eastAsia="Times New Roman" w:hAnsi="Times New Roman" w:cs="Times New Roman"/>
          <w:color w:val="333333"/>
          <w:sz w:val="28"/>
          <w:szCs w:val="28"/>
          <w:lang w:eastAsia="ru-RU"/>
        </w:rPr>
        <w:t xml:space="preserve"> </w:t>
      </w:r>
      <w:r w:rsidR="00FF18B6" w:rsidRPr="003639D2">
        <w:rPr>
          <w:rFonts w:ascii="Times New Roman" w:eastAsia="Times New Roman" w:hAnsi="Times New Roman" w:cs="Times New Roman"/>
          <w:color w:val="333333"/>
          <w:sz w:val="28"/>
          <w:szCs w:val="28"/>
          <w:lang w:eastAsia="ru-RU"/>
        </w:rPr>
        <w:t xml:space="preserve"> </w:t>
      </w:r>
      <w:r w:rsidRPr="003639D2">
        <w:rPr>
          <w:rFonts w:ascii="Times New Roman" w:eastAsia="Times New Roman" w:hAnsi="Times New Roman" w:cs="Times New Roman"/>
          <w:color w:val="333333"/>
          <w:sz w:val="28"/>
          <w:szCs w:val="28"/>
          <w:lang w:eastAsia="ru-RU"/>
        </w:rPr>
        <w:t>производственной</w:t>
      </w:r>
      <w:proofErr w:type="gramEnd"/>
      <w:r w:rsidRPr="003639D2">
        <w:rPr>
          <w:rFonts w:ascii="Times New Roman" w:eastAsia="Times New Roman" w:hAnsi="Times New Roman" w:cs="Times New Roman"/>
          <w:color w:val="333333"/>
          <w:sz w:val="28"/>
          <w:szCs w:val="28"/>
          <w:lang w:eastAsia="ru-RU"/>
        </w:rPr>
        <w:t xml:space="preserve"> отраслью и другими особе</w:t>
      </w:r>
      <w:r>
        <w:rPr>
          <w:rFonts w:ascii="Times New Roman" w:eastAsia="Times New Roman" w:hAnsi="Times New Roman" w:cs="Times New Roman"/>
          <w:color w:val="333333"/>
          <w:sz w:val="28"/>
          <w:szCs w:val="28"/>
          <w:lang w:eastAsia="ru-RU"/>
        </w:rPr>
        <w:t xml:space="preserve">нностями условий, в которых она </w:t>
      </w:r>
      <w:r w:rsidRPr="003639D2">
        <w:rPr>
          <w:rFonts w:ascii="Times New Roman" w:eastAsia="Times New Roman" w:hAnsi="Times New Roman" w:cs="Times New Roman"/>
          <w:color w:val="333333"/>
          <w:sz w:val="28"/>
          <w:szCs w:val="28"/>
          <w:lang w:eastAsia="ru-RU"/>
        </w:rPr>
        <w:t>функционирует.</w:t>
      </w:r>
    </w:p>
    <w:p w:rsidR="005840DF" w:rsidRPr="003639D2" w:rsidRDefault="005840DF" w:rsidP="003639D2">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22.11.2024</w:t>
      </w:r>
    </w:p>
    <w:p w:rsidR="003639D2" w:rsidRDefault="003639D2" w:rsidP="00030A09">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p>
    <w:p w:rsidR="00FF18B6" w:rsidRDefault="00FF18B6" w:rsidP="00030A09">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p>
    <w:p w:rsidR="00FF18B6" w:rsidRPr="00FF18B6" w:rsidRDefault="00FF18B6" w:rsidP="00FF18B6">
      <w:pPr>
        <w:shd w:val="clear" w:color="auto" w:fill="FFFFFF"/>
        <w:spacing w:after="100" w:afterAutospacing="1" w:line="300" w:lineRule="exact"/>
        <w:ind w:firstLine="709"/>
        <w:contextualSpacing/>
        <w:jc w:val="both"/>
        <w:rPr>
          <w:rFonts w:ascii="Times New Roman" w:eastAsia="Times New Roman" w:hAnsi="Times New Roman" w:cs="Times New Roman"/>
          <w:b/>
          <w:bCs/>
          <w:color w:val="333333"/>
          <w:sz w:val="28"/>
          <w:szCs w:val="28"/>
          <w:lang w:eastAsia="ru-RU"/>
        </w:rPr>
      </w:pPr>
      <w:r w:rsidRPr="00FF18B6">
        <w:rPr>
          <w:rFonts w:ascii="Times New Roman" w:eastAsia="Times New Roman" w:hAnsi="Times New Roman" w:cs="Times New Roman"/>
          <w:b/>
          <w:bCs/>
          <w:color w:val="333333"/>
          <w:sz w:val="28"/>
          <w:szCs w:val="28"/>
          <w:lang w:eastAsia="ru-RU"/>
        </w:rPr>
        <w:t>Распространяются ли на педагогических работников требования антикоррупционного законодательства?</w:t>
      </w:r>
    </w:p>
    <w:p w:rsidR="00FF18B6" w:rsidRPr="00FF18B6" w:rsidRDefault="00FF18B6" w:rsidP="00FF18B6">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sidRPr="00FF18B6">
        <w:rPr>
          <w:rFonts w:ascii="Times New Roman" w:eastAsia="Times New Roman" w:hAnsi="Times New Roman" w:cs="Times New Roman"/>
          <w:color w:val="333333"/>
          <w:sz w:val="28"/>
          <w:szCs w:val="28"/>
          <w:lang w:eastAsia="ru-RU"/>
        </w:rPr>
        <w:t>Федеральный закон от 29.12.2012 № 273-ФЗ «Об образовании в Российской Федерации» содержит понятие конфликта интересов. Это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 которая может повлиять на надлежащее исполнение им профессиональных обязанностей вследствие противоречия личных интересов и интересов обучающихся, родителей (законных представителей) несовершеннолетних обучающихся.</w:t>
      </w:r>
    </w:p>
    <w:p w:rsidR="00FF18B6" w:rsidRPr="00FF18B6" w:rsidRDefault="00FF18B6" w:rsidP="00FF18B6">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sidRPr="00FF18B6">
        <w:rPr>
          <w:rFonts w:ascii="Times New Roman" w:eastAsia="Times New Roman" w:hAnsi="Times New Roman" w:cs="Times New Roman"/>
          <w:color w:val="333333"/>
          <w:sz w:val="28"/>
          <w:szCs w:val="28"/>
          <w:lang w:eastAsia="ru-RU"/>
        </w:rPr>
        <w:t xml:space="preserve">В целях защиты своих прав обучающиеся, родители (законные представители) несовершеннолетних обучающихся вправе обращаться в комиссию по урегулированию споров между участниками образовательных </w:t>
      </w:r>
      <w:r w:rsidRPr="00FF18B6">
        <w:rPr>
          <w:rFonts w:ascii="Times New Roman" w:eastAsia="Times New Roman" w:hAnsi="Times New Roman" w:cs="Times New Roman"/>
          <w:color w:val="333333"/>
          <w:sz w:val="28"/>
          <w:szCs w:val="28"/>
          <w:lang w:eastAsia="ru-RU"/>
        </w:rPr>
        <w:lastRenderedPageBreak/>
        <w:t>отношений, в том числе по вопросам о наличии или об отсутствии конфликта интересов педагогического работника.</w:t>
      </w:r>
    </w:p>
    <w:p w:rsidR="00FF18B6" w:rsidRDefault="00FF18B6" w:rsidP="00FF18B6">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sidRPr="00FF18B6">
        <w:rPr>
          <w:rFonts w:ascii="Times New Roman" w:eastAsia="Times New Roman" w:hAnsi="Times New Roman" w:cs="Times New Roman"/>
          <w:color w:val="333333"/>
          <w:sz w:val="28"/>
          <w:szCs w:val="28"/>
          <w:lang w:eastAsia="ru-RU"/>
        </w:rPr>
        <w:t>Кроме того, согласно ст. 13 Федерального закона от 25.12.2008 № 273-ФЗ «О противодействии коррупции» граждане Российской Федерации за совершение коррупционных правонарушений несут уголовную, административную, гражданско-правовую и дисциплинарную ответственность.</w:t>
      </w:r>
    </w:p>
    <w:p w:rsidR="005840DF" w:rsidRPr="00FF18B6" w:rsidRDefault="005840DF" w:rsidP="00FF18B6">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25.11.2024</w:t>
      </w:r>
    </w:p>
    <w:p w:rsidR="00FF18B6" w:rsidRDefault="00FF18B6" w:rsidP="00030A09">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p>
    <w:p w:rsidR="00FF18B6" w:rsidRDefault="00FF18B6" w:rsidP="00030A09">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p>
    <w:p w:rsidR="00FF18B6" w:rsidRPr="00FF18B6" w:rsidRDefault="00FF18B6" w:rsidP="00FF18B6">
      <w:pPr>
        <w:shd w:val="clear" w:color="auto" w:fill="FFFFFF"/>
        <w:spacing w:after="100" w:afterAutospacing="1" w:line="300" w:lineRule="exact"/>
        <w:ind w:firstLine="709"/>
        <w:contextualSpacing/>
        <w:jc w:val="both"/>
        <w:rPr>
          <w:rFonts w:ascii="Times New Roman" w:eastAsia="Times New Roman" w:hAnsi="Times New Roman" w:cs="Times New Roman"/>
          <w:b/>
          <w:bCs/>
          <w:color w:val="333333"/>
          <w:sz w:val="28"/>
          <w:szCs w:val="28"/>
          <w:lang w:eastAsia="ru-RU"/>
        </w:rPr>
      </w:pPr>
      <w:r w:rsidRPr="00FF18B6">
        <w:rPr>
          <w:rFonts w:ascii="Times New Roman" w:eastAsia="Times New Roman" w:hAnsi="Times New Roman" w:cs="Times New Roman"/>
          <w:b/>
          <w:bCs/>
          <w:color w:val="333333"/>
          <w:sz w:val="28"/>
          <w:szCs w:val="28"/>
          <w:lang w:eastAsia="ru-RU"/>
        </w:rPr>
        <w:t>Можно ли обратить в доход государства незаконно полученное коррупционерами имущество, оформленное на третьих лиц?</w:t>
      </w:r>
    </w:p>
    <w:p w:rsidR="00FF18B6" w:rsidRPr="00FF18B6" w:rsidRDefault="00FF18B6" w:rsidP="00FF18B6">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sidRPr="00FF18B6">
        <w:rPr>
          <w:rFonts w:ascii="Times New Roman" w:eastAsia="Times New Roman" w:hAnsi="Times New Roman" w:cs="Times New Roman"/>
          <w:color w:val="333333"/>
          <w:sz w:val="28"/>
          <w:szCs w:val="28"/>
          <w:lang w:eastAsia="ru-RU"/>
        </w:rPr>
        <w:t xml:space="preserve">Согласно ст. 2 Федерального закона от 03.12.2012 № 230-ФЗ «О контроле за соответствием расходов лиц, замещающих государственные должности, и иных лиц их доходам» в отношении определенных категорий лиц может быть </w:t>
      </w:r>
      <w:proofErr w:type="spellStart"/>
      <w:r w:rsidRPr="00FF18B6">
        <w:rPr>
          <w:rFonts w:ascii="Times New Roman" w:eastAsia="Times New Roman" w:hAnsi="Times New Roman" w:cs="Times New Roman"/>
          <w:color w:val="333333"/>
          <w:sz w:val="28"/>
          <w:szCs w:val="28"/>
          <w:lang w:eastAsia="ru-RU"/>
        </w:rPr>
        <w:t>устанавлен</w:t>
      </w:r>
      <w:proofErr w:type="spellEnd"/>
      <w:r w:rsidRPr="00FF18B6">
        <w:rPr>
          <w:rFonts w:ascii="Times New Roman" w:eastAsia="Times New Roman" w:hAnsi="Times New Roman" w:cs="Times New Roman"/>
          <w:color w:val="333333"/>
          <w:sz w:val="28"/>
          <w:szCs w:val="28"/>
          <w:lang w:eastAsia="ru-RU"/>
        </w:rPr>
        <w:t xml:space="preserve"> контроль над их расходами.</w:t>
      </w:r>
    </w:p>
    <w:p w:rsidR="00FF18B6" w:rsidRPr="00FF18B6" w:rsidRDefault="00FF18B6" w:rsidP="00FF18B6">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sidRPr="00FF18B6">
        <w:rPr>
          <w:rFonts w:ascii="Times New Roman" w:eastAsia="Times New Roman" w:hAnsi="Times New Roman" w:cs="Times New Roman"/>
          <w:color w:val="333333"/>
          <w:sz w:val="28"/>
          <w:szCs w:val="28"/>
          <w:lang w:eastAsia="ru-RU"/>
        </w:rPr>
        <w:t>В случае если в отношении приобретенного чиновником имущества не представлено доказательств его приобретения на законные доходы, оно может быть обращено в доход государства.</w:t>
      </w:r>
    </w:p>
    <w:p w:rsidR="00FF18B6" w:rsidRPr="00FF18B6" w:rsidRDefault="00FF18B6" w:rsidP="00FF18B6">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sidRPr="00FF18B6">
        <w:rPr>
          <w:rFonts w:ascii="Times New Roman" w:eastAsia="Times New Roman" w:hAnsi="Times New Roman" w:cs="Times New Roman"/>
          <w:color w:val="333333"/>
          <w:sz w:val="28"/>
          <w:szCs w:val="28"/>
          <w:lang w:eastAsia="ru-RU"/>
        </w:rPr>
        <w:t>В соответствии со ст. 235 Гражданского кодекса Российской Федерации принудительное изъятие у собственника имущества не допускается, кроме случаев, когда по основаниям, предусмотренным законом, производится обращение по решению суда в доход Российской Федерации имущества, в отношении которого не представлены в соответствии с законодательством о противодействии коррупции доказательства его приобретения на законные доходы.</w:t>
      </w:r>
    </w:p>
    <w:p w:rsidR="00FF18B6" w:rsidRPr="00FF18B6" w:rsidRDefault="00FF18B6" w:rsidP="00FF18B6">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sidRPr="00FF18B6">
        <w:rPr>
          <w:rFonts w:ascii="Times New Roman" w:eastAsia="Times New Roman" w:hAnsi="Times New Roman" w:cs="Times New Roman"/>
          <w:color w:val="333333"/>
          <w:sz w:val="28"/>
          <w:szCs w:val="28"/>
          <w:lang w:eastAsia="ru-RU"/>
        </w:rPr>
        <w:t>Конституционным Судом Российской Федерации сформирована правовая позиция, согласно которой обращение взыскания на имущество иных лиц, прямо не относящихся к перечню, приведенному в ст. 2 Федерального закона № 230-ФЗ, не является противоречащим действующему законодательству (определение от 24.06.2021 № 1177-О).</w:t>
      </w:r>
    </w:p>
    <w:p w:rsidR="00FF18B6" w:rsidRDefault="00FF18B6" w:rsidP="00FF18B6">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sidRPr="00FF18B6">
        <w:rPr>
          <w:rFonts w:ascii="Times New Roman" w:eastAsia="Times New Roman" w:hAnsi="Times New Roman" w:cs="Times New Roman"/>
          <w:color w:val="333333"/>
          <w:sz w:val="28"/>
          <w:szCs w:val="28"/>
          <w:lang w:eastAsia="ru-RU"/>
        </w:rPr>
        <w:t>Таким образом, в доход Российской Федерации может быть обращено любое имущество, в отношении которого не представлено доказательств его приобретения на законные доходы, в том числе право собственности на которое зарегистрировано на третьих лиц.</w:t>
      </w:r>
    </w:p>
    <w:p w:rsidR="005840DF" w:rsidRPr="00FF18B6" w:rsidRDefault="005840DF" w:rsidP="00FF18B6">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26.11.2024</w:t>
      </w:r>
    </w:p>
    <w:p w:rsidR="00FF18B6" w:rsidRDefault="00FF18B6" w:rsidP="00030A09">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p>
    <w:p w:rsidR="00FF18B6" w:rsidRDefault="00FF18B6" w:rsidP="00030A09">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p>
    <w:p w:rsidR="00FF18B6" w:rsidRPr="00FF18B6" w:rsidRDefault="00FF18B6" w:rsidP="00FF18B6">
      <w:pPr>
        <w:shd w:val="clear" w:color="auto" w:fill="FFFFFF"/>
        <w:spacing w:after="100" w:afterAutospacing="1" w:line="300" w:lineRule="exact"/>
        <w:ind w:firstLine="709"/>
        <w:contextualSpacing/>
        <w:jc w:val="both"/>
        <w:rPr>
          <w:rFonts w:ascii="Times New Roman" w:eastAsia="Times New Roman" w:hAnsi="Times New Roman" w:cs="Times New Roman"/>
          <w:b/>
          <w:bCs/>
          <w:color w:val="333333"/>
          <w:sz w:val="28"/>
          <w:szCs w:val="28"/>
          <w:lang w:eastAsia="ru-RU"/>
        </w:rPr>
      </w:pPr>
      <w:r w:rsidRPr="00FF18B6">
        <w:rPr>
          <w:rFonts w:ascii="Times New Roman" w:eastAsia="Times New Roman" w:hAnsi="Times New Roman" w:cs="Times New Roman"/>
          <w:b/>
          <w:bCs/>
          <w:color w:val="333333"/>
          <w:sz w:val="28"/>
          <w:szCs w:val="28"/>
          <w:lang w:eastAsia="ru-RU"/>
        </w:rPr>
        <w:t>Предусмотрен ли действующим законодательством какой-либо механизм защиты лиц, сообщивших о ставших им известными фактах коррупции?</w:t>
      </w:r>
    </w:p>
    <w:p w:rsidR="00FF18B6" w:rsidRDefault="00FF18B6" w:rsidP="00FF18B6">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sidRPr="00FF18B6">
        <w:rPr>
          <w:rFonts w:ascii="Times New Roman" w:eastAsia="Times New Roman" w:hAnsi="Times New Roman" w:cs="Times New Roman"/>
          <w:color w:val="333333"/>
          <w:sz w:val="28"/>
          <w:szCs w:val="28"/>
          <w:lang w:eastAsia="ru-RU"/>
        </w:rPr>
        <w:t xml:space="preserve">Предусмотрен. Согласно </w:t>
      </w:r>
      <w:proofErr w:type="spellStart"/>
      <w:r w:rsidRPr="00FF18B6">
        <w:rPr>
          <w:rFonts w:ascii="Times New Roman" w:eastAsia="Times New Roman" w:hAnsi="Times New Roman" w:cs="Times New Roman"/>
          <w:color w:val="333333"/>
          <w:sz w:val="28"/>
          <w:szCs w:val="28"/>
          <w:lang w:eastAsia="ru-RU"/>
        </w:rPr>
        <w:t>пп</w:t>
      </w:r>
      <w:proofErr w:type="spellEnd"/>
      <w:r w:rsidRPr="00FF18B6">
        <w:rPr>
          <w:rFonts w:ascii="Times New Roman" w:eastAsia="Times New Roman" w:hAnsi="Times New Roman" w:cs="Times New Roman"/>
          <w:color w:val="333333"/>
          <w:sz w:val="28"/>
          <w:szCs w:val="28"/>
          <w:lang w:eastAsia="ru-RU"/>
        </w:rPr>
        <w:t xml:space="preserve">. «а» п. 21 Указа Президента Российской Федерации от 02.04.2013 № 309 «О мерах по реализации отдельных положений Федерального закона «О противодействии коррупции» к должностному лицу,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w:t>
      </w:r>
      <w:r w:rsidRPr="00FF18B6">
        <w:rPr>
          <w:rFonts w:ascii="Times New Roman" w:eastAsia="Times New Roman" w:hAnsi="Times New Roman" w:cs="Times New Roman"/>
          <w:color w:val="333333"/>
          <w:sz w:val="28"/>
          <w:szCs w:val="28"/>
          <w:lang w:eastAsia="ru-RU"/>
        </w:rPr>
        <w:lastRenderedPageBreak/>
        <w:t>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w:t>
      </w:r>
    </w:p>
    <w:p w:rsidR="005840DF" w:rsidRPr="00FF18B6" w:rsidRDefault="005840DF" w:rsidP="00FF18B6">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28</w:t>
      </w:r>
      <w:bookmarkStart w:id="0" w:name="_GoBack"/>
      <w:bookmarkEnd w:id="0"/>
      <w:r>
        <w:rPr>
          <w:rFonts w:ascii="Times New Roman" w:eastAsia="Times New Roman" w:hAnsi="Times New Roman" w:cs="Times New Roman"/>
          <w:color w:val="333333"/>
          <w:sz w:val="28"/>
          <w:szCs w:val="28"/>
          <w:lang w:eastAsia="ru-RU"/>
        </w:rPr>
        <w:t>.11.2024</w:t>
      </w:r>
    </w:p>
    <w:p w:rsidR="00FF18B6" w:rsidRDefault="00FF18B6" w:rsidP="00030A09">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p>
    <w:p w:rsidR="00FF18B6" w:rsidRDefault="00FF18B6" w:rsidP="00030A09">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p>
    <w:p w:rsidR="00FF18B6" w:rsidRPr="00FF18B6" w:rsidRDefault="00FF18B6" w:rsidP="00FF18B6">
      <w:pPr>
        <w:shd w:val="clear" w:color="auto" w:fill="FFFFFF"/>
        <w:spacing w:after="100" w:afterAutospacing="1" w:line="300" w:lineRule="exact"/>
        <w:ind w:firstLine="709"/>
        <w:contextualSpacing/>
        <w:jc w:val="both"/>
        <w:rPr>
          <w:rFonts w:ascii="Times New Roman" w:eastAsia="Times New Roman" w:hAnsi="Times New Roman" w:cs="Times New Roman"/>
          <w:b/>
          <w:bCs/>
          <w:color w:val="333333"/>
          <w:sz w:val="28"/>
          <w:szCs w:val="28"/>
          <w:lang w:eastAsia="ru-RU"/>
        </w:rPr>
      </w:pPr>
      <w:r w:rsidRPr="00FF18B6">
        <w:rPr>
          <w:rFonts w:ascii="Times New Roman" w:eastAsia="Times New Roman" w:hAnsi="Times New Roman" w:cs="Times New Roman"/>
          <w:b/>
          <w:bCs/>
          <w:color w:val="333333"/>
          <w:sz w:val="28"/>
          <w:szCs w:val="28"/>
          <w:lang w:eastAsia="ru-RU"/>
        </w:rPr>
        <w:t>Кто не может представлять интересы муниципальных служащих в выборном профсоюзном органе?</w:t>
      </w:r>
    </w:p>
    <w:p w:rsidR="00FF18B6" w:rsidRDefault="00FF18B6" w:rsidP="00FF18B6">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sidRPr="00FF18B6">
        <w:rPr>
          <w:rFonts w:ascii="Times New Roman" w:eastAsia="Times New Roman" w:hAnsi="Times New Roman" w:cs="Times New Roman"/>
          <w:color w:val="333333"/>
          <w:sz w:val="28"/>
          <w:szCs w:val="28"/>
          <w:lang w:eastAsia="ru-RU"/>
        </w:rPr>
        <w:t>Согласно ч. 3 ст. 13 Федерального закона от 02.03.2007 № 25-ФЗ «О муниципальной службе в Российской Федерации» муниципальный служащий, являющийся руководителем органа местного самоуправления,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
    <w:p w:rsidR="005840DF" w:rsidRPr="00FF18B6" w:rsidRDefault="005840DF" w:rsidP="00FF18B6">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29.11.2024</w:t>
      </w:r>
    </w:p>
    <w:p w:rsidR="00FF18B6" w:rsidRPr="00030A09" w:rsidRDefault="00FF18B6" w:rsidP="00030A09">
      <w:pPr>
        <w:shd w:val="clear" w:color="auto" w:fill="FFFFFF"/>
        <w:spacing w:after="100" w:afterAutospacing="1" w:line="300" w:lineRule="exact"/>
        <w:ind w:firstLine="709"/>
        <w:contextualSpacing/>
        <w:jc w:val="both"/>
        <w:rPr>
          <w:rFonts w:ascii="Times New Roman" w:eastAsia="Times New Roman" w:hAnsi="Times New Roman" w:cs="Times New Roman"/>
          <w:color w:val="333333"/>
          <w:sz w:val="28"/>
          <w:szCs w:val="28"/>
          <w:lang w:eastAsia="ru-RU"/>
        </w:rPr>
      </w:pPr>
    </w:p>
    <w:sectPr w:rsidR="00FF18B6" w:rsidRPr="00030A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0A09"/>
    <w:rsid w:val="00030A09"/>
    <w:rsid w:val="003639D2"/>
    <w:rsid w:val="005840DF"/>
    <w:rsid w:val="0077605D"/>
    <w:rsid w:val="00FB646C"/>
    <w:rsid w:val="00FF1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26210"/>
  <w15:docId w15:val="{68DB3F6C-BA58-439B-A898-4AFB338BB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76992">
      <w:bodyDiv w:val="1"/>
      <w:marLeft w:val="0"/>
      <w:marRight w:val="0"/>
      <w:marTop w:val="0"/>
      <w:marBottom w:val="0"/>
      <w:divBdr>
        <w:top w:val="none" w:sz="0" w:space="0" w:color="auto"/>
        <w:left w:val="none" w:sz="0" w:space="0" w:color="auto"/>
        <w:bottom w:val="none" w:sz="0" w:space="0" w:color="auto"/>
        <w:right w:val="none" w:sz="0" w:space="0" w:color="auto"/>
      </w:divBdr>
      <w:divsChild>
        <w:div w:id="70084195">
          <w:marLeft w:val="0"/>
          <w:marRight w:val="0"/>
          <w:marTop w:val="0"/>
          <w:marBottom w:val="960"/>
          <w:divBdr>
            <w:top w:val="none" w:sz="0" w:space="0" w:color="auto"/>
            <w:left w:val="none" w:sz="0" w:space="0" w:color="auto"/>
            <w:bottom w:val="none" w:sz="0" w:space="0" w:color="auto"/>
            <w:right w:val="none" w:sz="0" w:space="0" w:color="auto"/>
          </w:divBdr>
        </w:div>
        <w:div w:id="1042826800">
          <w:marLeft w:val="0"/>
          <w:marRight w:val="720"/>
          <w:marTop w:val="0"/>
          <w:marBottom w:val="0"/>
          <w:divBdr>
            <w:top w:val="none" w:sz="0" w:space="0" w:color="auto"/>
            <w:left w:val="none" w:sz="0" w:space="0" w:color="auto"/>
            <w:bottom w:val="none" w:sz="0" w:space="0" w:color="auto"/>
            <w:right w:val="none" w:sz="0" w:space="0" w:color="auto"/>
          </w:divBdr>
          <w:divsChild>
            <w:div w:id="388502682">
              <w:marLeft w:val="0"/>
              <w:marRight w:val="0"/>
              <w:marTop w:val="0"/>
              <w:marBottom w:val="120"/>
              <w:divBdr>
                <w:top w:val="none" w:sz="0" w:space="0" w:color="auto"/>
                <w:left w:val="none" w:sz="0" w:space="0" w:color="auto"/>
                <w:bottom w:val="none" w:sz="0" w:space="0" w:color="auto"/>
                <w:right w:val="none" w:sz="0" w:space="0" w:color="auto"/>
              </w:divBdr>
            </w:div>
            <w:div w:id="1701590128">
              <w:marLeft w:val="0"/>
              <w:marRight w:val="0"/>
              <w:marTop w:val="0"/>
              <w:marBottom w:val="120"/>
              <w:divBdr>
                <w:top w:val="none" w:sz="0" w:space="0" w:color="auto"/>
                <w:left w:val="none" w:sz="0" w:space="0" w:color="auto"/>
                <w:bottom w:val="none" w:sz="0" w:space="0" w:color="auto"/>
                <w:right w:val="none" w:sz="0" w:space="0" w:color="auto"/>
              </w:divBdr>
            </w:div>
          </w:divsChild>
        </w:div>
        <w:div w:id="2068406639">
          <w:marLeft w:val="0"/>
          <w:marRight w:val="0"/>
          <w:marTop w:val="0"/>
          <w:marBottom w:val="0"/>
          <w:divBdr>
            <w:top w:val="none" w:sz="0" w:space="0" w:color="auto"/>
            <w:left w:val="none" w:sz="0" w:space="0" w:color="auto"/>
            <w:bottom w:val="none" w:sz="0" w:space="0" w:color="auto"/>
            <w:right w:val="none" w:sz="0" w:space="0" w:color="auto"/>
          </w:divBdr>
          <w:divsChild>
            <w:div w:id="208153082">
              <w:marLeft w:val="0"/>
              <w:marRight w:val="0"/>
              <w:marTop w:val="0"/>
              <w:marBottom w:val="0"/>
              <w:divBdr>
                <w:top w:val="none" w:sz="0" w:space="0" w:color="auto"/>
                <w:left w:val="none" w:sz="0" w:space="0" w:color="auto"/>
                <w:bottom w:val="none" w:sz="0" w:space="0" w:color="auto"/>
                <w:right w:val="none" w:sz="0" w:space="0" w:color="auto"/>
              </w:divBdr>
              <w:divsChild>
                <w:div w:id="121773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12866">
      <w:bodyDiv w:val="1"/>
      <w:marLeft w:val="0"/>
      <w:marRight w:val="0"/>
      <w:marTop w:val="0"/>
      <w:marBottom w:val="0"/>
      <w:divBdr>
        <w:top w:val="none" w:sz="0" w:space="0" w:color="auto"/>
        <w:left w:val="none" w:sz="0" w:space="0" w:color="auto"/>
        <w:bottom w:val="none" w:sz="0" w:space="0" w:color="auto"/>
        <w:right w:val="none" w:sz="0" w:space="0" w:color="auto"/>
      </w:divBdr>
      <w:divsChild>
        <w:div w:id="987130773">
          <w:marLeft w:val="0"/>
          <w:marRight w:val="0"/>
          <w:marTop w:val="0"/>
          <w:marBottom w:val="960"/>
          <w:divBdr>
            <w:top w:val="none" w:sz="0" w:space="0" w:color="auto"/>
            <w:left w:val="none" w:sz="0" w:space="0" w:color="auto"/>
            <w:bottom w:val="none" w:sz="0" w:space="0" w:color="auto"/>
            <w:right w:val="none" w:sz="0" w:space="0" w:color="auto"/>
          </w:divBdr>
        </w:div>
        <w:div w:id="1990744294">
          <w:marLeft w:val="0"/>
          <w:marRight w:val="720"/>
          <w:marTop w:val="0"/>
          <w:marBottom w:val="0"/>
          <w:divBdr>
            <w:top w:val="none" w:sz="0" w:space="0" w:color="auto"/>
            <w:left w:val="none" w:sz="0" w:space="0" w:color="auto"/>
            <w:bottom w:val="none" w:sz="0" w:space="0" w:color="auto"/>
            <w:right w:val="none" w:sz="0" w:space="0" w:color="auto"/>
          </w:divBdr>
          <w:divsChild>
            <w:div w:id="1837918954">
              <w:marLeft w:val="0"/>
              <w:marRight w:val="0"/>
              <w:marTop w:val="0"/>
              <w:marBottom w:val="120"/>
              <w:divBdr>
                <w:top w:val="none" w:sz="0" w:space="0" w:color="auto"/>
                <w:left w:val="none" w:sz="0" w:space="0" w:color="auto"/>
                <w:bottom w:val="none" w:sz="0" w:space="0" w:color="auto"/>
                <w:right w:val="none" w:sz="0" w:space="0" w:color="auto"/>
              </w:divBdr>
            </w:div>
            <w:div w:id="721949377">
              <w:marLeft w:val="0"/>
              <w:marRight w:val="0"/>
              <w:marTop w:val="0"/>
              <w:marBottom w:val="120"/>
              <w:divBdr>
                <w:top w:val="none" w:sz="0" w:space="0" w:color="auto"/>
                <w:left w:val="none" w:sz="0" w:space="0" w:color="auto"/>
                <w:bottom w:val="none" w:sz="0" w:space="0" w:color="auto"/>
                <w:right w:val="none" w:sz="0" w:space="0" w:color="auto"/>
              </w:divBdr>
            </w:div>
          </w:divsChild>
        </w:div>
        <w:div w:id="405611062">
          <w:marLeft w:val="0"/>
          <w:marRight w:val="0"/>
          <w:marTop w:val="0"/>
          <w:marBottom w:val="0"/>
          <w:divBdr>
            <w:top w:val="none" w:sz="0" w:space="0" w:color="auto"/>
            <w:left w:val="none" w:sz="0" w:space="0" w:color="auto"/>
            <w:bottom w:val="none" w:sz="0" w:space="0" w:color="auto"/>
            <w:right w:val="none" w:sz="0" w:space="0" w:color="auto"/>
          </w:divBdr>
          <w:divsChild>
            <w:div w:id="933245836">
              <w:marLeft w:val="0"/>
              <w:marRight w:val="0"/>
              <w:marTop w:val="0"/>
              <w:marBottom w:val="0"/>
              <w:divBdr>
                <w:top w:val="none" w:sz="0" w:space="0" w:color="auto"/>
                <w:left w:val="none" w:sz="0" w:space="0" w:color="auto"/>
                <w:bottom w:val="none" w:sz="0" w:space="0" w:color="auto"/>
                <w:right w:val="none" w:sz="0" w:space="0" w:color="auto"/>
              </w:divBdr>
              <w:divsChild>
                <w:div w:id="5297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3549">
      <w:bodyDiv w:val="1"/>
      <w:marLeft w:val="0"/>
      <w:marRight w:val="0"/>
      <w:marTop w:val="0"/>
      <w:marBottom w:val="0"/>
      <w:divBdr>
        <w:top w:val="none" w:sz="0" w:space="0" w:color="auto"/>
        <w:left w:val="none" w:sz="0" w:space="0" w:color="auto"/>
        <w:bottom w:val="none" w:sz="0" w:space="0" w:color="auto"/>
        <w:right w:val="none" w:sz="0" w:space="0" w:color="auto"/>
      </w:divBdr>
      <w:divsChild>
        <w:div w:id="1598443385">
          <w:marLeft w:val="0"/>
          <w:marRight w:val="0"/>
          <w:marTop w:val="0"/>
          <w:marBottom w:val="960"/>
          <w:divBdr>
            <w:top w:val="none" w:sz="0" w:space="0" w:color="auto"/>
            <w:left w:val="none" w:sz="0" w:space="0" w:color="auto"/>
            <w:bottom w:val="none" w:sz="0" w:space="0" w:color="auto"/>
            <w:right w:val="none" w:sz="0" w:space="0" w:color="auto"/>
          </w:divBdr>
        </w:div>
        <w:div w:id="312485454">
          <w:marLeft w:val="0"/>
          <w:marRight w:val="720"/>
          <w:marTop w:val="0"/>
          <w:marBottom w:val="0"/>
          <w:divBdr>
            <w:top w:val="none" w:sz="0" w:space="0" w:color="auto"/>
            <w:left w:val="none" w:sz="0" w:space="0" w:color="auto"/>
            <w:bottom w:val="none" w:sz="0" w:space="0" w:color="auto"/>
            <w:right w:val="none" w:sz="0" w:space="0" w:color="auto"/>
          </w:divBdr>
          <w:divsChild>
            <w:div w:id="1828277743">
              <w:marLeft w:val="0"/>
              <w:marRight w:val="0"/>
              <w:marTop w:val="0"/>
              <w:marBottom w:val="120"/>
              <w:divBdr>
                <w:top w:val="none" w:sz="0" w:space="0" w:color="auto"/>
                <w:left w:val="none" w:sz="0" w:space="0" w:color="auto"/>
                <w:bottom w:val="none" w:sz="0" w:space="0" w:color="auto"/>
                <w:right w:val="none" w:sz="0" w:space="0" w:color="auto"/>
              </w:divBdr>
            </w:div>
            <w:div w:id="1600601386">
              <w:marLeft w:val="0"/>
              <w:marRight w:val="0"/>
              <w:marTop w:val="0"/>
              <w:marBottom w:val="120"/>
              <w:divBdr>
                <w:top w:val="none" w:sz="0" w:space="0" w:color="auto"/>
                <w:left w:val="none" w:sz="0" w:space="0" w:color="auto"/>
                <w:bottom w:val="none" w:sz="0" w:space="0" w:color="auto"/>
                <w:right w:val="none" w:sz="0" w:space="0" w:color="auto"/>
              </w:divBdr>
            </w:div>
          </w:divsChild>
        </w:div>
        <w:div w:id="77675387">
          <w:marLeft w:val="0"/>
          <w:marRight w:val="0"/>
          <w:marTop w:val="0"/>
          <w:marBottom w:val="0"/>
          <w:divBdr>
            <w:top w:val="none" w:sz="0" w:space="0" w:color="auto"/>
            <w:left w:val="none" w:sz="0" w:space="0" w:color="auto"/>
            <w:bottom w:val="none" w:sz="0" w:space="0" w:color="auto"/>
            <w:right w:val="none" w:sz="0" w:space="0" w:color="auto"/>
          </w:divBdr>
          <w:divsChild>
            <w:div w:id="1286734865">
              <w:marLeft w:val="0"/>
              <w:marRight w:val="0"/>
              <w:marTop w:val="0"/>
              <w:marBottom w:val="0"/>
              <w:divBdr>
                <w:top w:val="none" w:sz="0" w:space="0" w:color="auto"/>
                <w:left w:val="none" w:sz="0" w:space="0" w:color="auto"/>
                <w:bottom w:val="none" w:sz="0" w:space="0" w:color="auto"/>
                <w:right w:val="none" w:sz="0" w:space="0" w:color="auto"/>
              </w:divBdr>
              <w:divsChild>
                <w:div w:id="53662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19986">
      <w:bodyDiv w:val="1"/>
      <w:marLeft w:val="0"/>
      <w:marRight w:val="0"/>
      <w:marTop w:val="0"/>
      <w:marBottom w:val="0"/>
      <w:divBdr>
        <w:top w:val="none" w:sz="0" w:space="0" w:color="auto"/>
        <w:left w:val="none" w:sz="0" w:space="0" w:color="auto"/>
        <w:bottom w:val="none" w:sz="0" w:space="0" w:color="auto"/>
        <w:right w:val="none" w:sz="0" w:space="0" w:color="auto"/>
      </w:divBdr>
      <w:divsChild>
        <w:div w:id="2041592323">
          <w:marLeft w:val="0"/>
          <w:marRight w:val="0"/>
          <w:marTop w:val="0"/>
          <w:marBottom w:val="960"/>
          <w:divBdr>
            <w:top w:val="none" w:sz="0" w:space="0" w:color="auto"/>
            <w:left w:val="none" w:sz="0" w:space="0" w:color="auto"/>
            <w:bottom w:val="none" w:sz="0" w:space="0" w:color="auto"/>
            <w:right w:val="none" w:sz="0" w:space="0" w:color="auto"/>
          </w:divBdr>
        </w:div>
        <w:div w:id="1678848515">
          <w:marLeft w:val="0"/>
          <w:marRight w:val="720"/>
          <w:marTop w:val="0"/>
          <w:marBottom w:val="0"/>
          <w:divBdr>
            <w:top w:val="none" w:sz="0" w:space="0" w:color="auto"/>
            <w:left w:val="none" w:sz="0" w:space="0" w:color="auto"/>
            <w:bottom w:val="none" w:sz="0" w:space="0" w:color="auto"/>
            <w:right w:val="none" w:sz="0" w:space="0" w:color="auto"/>
          </w:divBdr>
          <w:divsChild>
            <w:div w:id="434832746">
              <w:marLeft w:val="0"/>
              <w:marRight w:val="0"/>
              <w:marTop w:val="0"/>
              <w:marBottom w:val="120"/>
              <w:divBdr>
                <w:top w:val="none" w:sz="0" w:space="0" w:color="auto"/>
                <w:left w:val="none" w:sz="0" w:space="0" w:color="auto"/>
                <w:bottom w:val="none" w:sz="0" w:space="0" w:color="auto"/>
                <w:right w:val="none" w:sz="0" w:space="0" w:color="auto"/>
              </w:divBdr>
            </w:div>
            <w:div w:id="1172531096">
              <w:marLeft w:val="0"/>
              <w:marRight w:val="0"/>
              <w:marTop w:val="0"/>
              <w:marBottom w:val="120"/>
              <w:divBdr>
                <w:top w:val="none" w:sz="0" w:space="0" w:color="auto"/>
                <w:left w:val="none" w:sz="0" w:space="0" w:color="auto"/>
                <w:bottom w:val="none" w:sz="0" w:space="0" w:color="auto"/>
                <w:right w:val="none" w:sz="0" w:space="0" w:color="auto"/>
              </w:divBdr>
            </w:div>
          </w:divsChild>
        </w:div>
        <w:div w:id="1829980459">
          <w:marLeft w:val="0"/>
          <w:marRight w:val="0"/>
          <w:marTop w:val="0"/>
          <w:marBottom w:val="0"/>
          <w:divBdr>
            <w:top w:val="none" w:sz="0" w:space="0" w:color="auto"/>
            <w:left w:val="none" w:sz="0" w:space="0" w:color="auto"/>
            <w:bottom w:val="none" w:sz="0" w:space="0" w:color="auto"/>
            <w:right w:val="none" w:sz="0" w:space="0" w:color="auto"/>
          </w:divBdr>
          <w:divsChild>
            <w:div w:id="1889490586">
              <w:marLeft w:val="0"/>
              <w:marRight w:val="0"/>
              <w:marTop w:val="0"/>
              <w:marBottom w:val="0"/>
              <w:divBdr>
                <w:top w:val="none" w:sz="0" w:space="0" w:color="auto"/>
                <w:left w:val="none" w:sz="0" w:space="0" w:color="auto"/>
                <w:bottom w:val="none" w:sz="0" w:space="0" w:color="auto"/>
                <w:right w:val="none" w:sz="0" w:space="0" w:color="auto"/>
              </w:divBdr>
              <w:divsChild>
                <w:div w:id="77413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486191">
      <w:bodyDiv w:val="1"/>
      <w:marLeft w:val="0"/>
      <w:marRight w:val="0"/>
      <w:marTop w:val="0"/>
      <w:marBottom w:val="0"/>
      <w:divBdr>
        <w:top w:val="none" w:sz="0" w:space="0" w:color="auto"/>
        <w:left w:val="none" w:sz="0" w:space="0" w:color="auto"/>
        <w:bottom w:val="none" w:sz="0" w:space="0" w:color="auto"/>
        <w:right w:val="none" w:sz="0" w:space="0" w:color="auto"/>
      </w:divBdr>
      <w:divsChild>
        <w:div w:id="1213736361">
          <w:marLeft w:val="0"/>
          <w:marRight w:val="0"/>
          <w:marTop w:val="0"/>
          <w:marBottom w:val="960"/>
          <w:divBdr>
            <w:top w:val="none" w:sz="0" w:space="0" w:color="auto"/>
            <w:left w:val="none" w:sz="0" w:space="0" w:color="auto"/>
            <w:bottom w:val="none" w:sz="0" w:space="0" w:color="auto"/>
            <w:right w:val="none" w:sz="0" w:space="0" w:color="auto"/>
          </w:divBdr>
        </w:div>
        <w:div w:id="273288270">
          <w:marLeft w:val="0"/>
          <w:marRight w:val="720"/>
          <w:marTop w:val="0"/>
          <w:marBottom w:val="0"/>
          <w:divBdr>
            <w:top w:val="none" w:sz="0" w:space="0" w:color="auto"/>
            <w:left w:val="none" w:sz="0" w:space="0" w:color="auto"/>
            <w:bottom w:val="none" w:sz="0" w:space="0" w:color="auto"/>
            <w:right w:val="none" w:sz="0" w:space="0" w:color="auto"/>
          </w:divBdr>
          <w:divsChild>
            <w:div w:id="1777870588">
              <w:marLeft w:val="0"/>
              <w:marRight w:val="0"/>
              <w:marTop w:val="0"/>
              <w:marBottom w:val="120"/>
              <w:divBdr>
                <w:top w:val="none" w:sz="0" w:space="0" w:color="auto"/>
                <w:left w:val="none" w:sz="0" w:space="0" w:color="auto"/>
                <w:bottom w:val="none" w:sz="0" w:space="0" w:color="auto"/>
                <w:right w:val="none" w:sz="0" w:space="0" w:color="auto"/>
              </w:divBdr>
            </w:div>
            <w:div w:id="696270065">
              <w:marLeft w:val="0"/>
              <w:marRight w:val="0"/>
              <w:marTop w:val="0"/>
              <w:marBottom w:val="120"/>
              <w:divBdr>
                <w:top w:val="none" w:sz="0" w:space="0" w:color="auto"/>
                <w:left w:val="none" w:sz="0" w:space="0" w:color="auto"/>
                <w:bottom w:val="none" w:sz="0" w:space="0" w:color="auto"/>
                <w:right w:val="none" w:sz="0" w:space="0" w:color="auto"/>
              </w:divBdr>
            </w:div>
          </w:divsChild>
        </w:div>
        <w:div w:id="1052540860">
          <w:marLeft w:val="0"/>
          <w:marRight w:val="0"/>
          <w:marTop w:val="0"/>
          <w:marBottom w:val="0"/>
          <w:divBdr>
            <w:top w:val="none" w:sz="0" w:space="0" w:color="auto"/>
            <w:left w:val="none" w:sz="0" w:space="0" w:color="auto"/>
            <w:bottom w:val="none" w:sz="0" w:space="0" w:color="auto"/>
            <w:right w:val="none" w:sz="0" w:space="0" w:color="auto"/>
          </w:divBdr>
          <w:divsChild>
            <w:div w:id="898900519">
              <w:marLeft w:val="0"/>
              <w:marRight w:val="0"/>
              <w:marTop w:val="0"/>
              <w:marBottom w:val="0"/>
              <w:divBdr>
                <w:top w:val="none" w:sz="0" w:space="0" w:color="auto"/>
                <w:left w:val="none" w:sz="0" w:space="0" w:color="auto"/>
                <w:bottom w:val="none" w:sz="0" w:space="0" w:color="auto"/>
                <w:right w:val="none" w:sz="0" w:space="0" w:color="auto"/>
              </w:divBdr>
              <w:divsChild>
                <w:div w:id="23817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972279">
      <w:bodyDiv w:val="1"/>
      <w:marLeft w:val="0"/>
      <w:marRight w:val="0"/>
      <w:marTop w:val="0"/>
      <w:marBottom w:val="0"/>
      <w:divBdr>
        <w:top w:val="none" w:sz="0" w:space="0" w:color="auto"/>
        <w:left w:val="none" w:sz="0" w:space="0" w:color="auto"/>
        <w:bottom w:val="none" w:sz="0" w:space="0" w:color="auto"/>
        <w:right w:val="none" w:sz="0" w:space="0" w:color="auto"/>
      </w:divBdr>
      <w:divsChild>
        <w:div w:id="49229228">
          <w:marLeft w:val="0"/>
          <w:marRight w:val="0"/>
          <w:marTop w:val="0"/>
          <w:marBottom w:val="960"/>
          <w:divBdr>
            <w:top w:val="none" w:sz="0" w:space="0" w:color="auto"/>
            <w:left w:val="none" w:sz="0" w:space="0" w:color="auto"/>
            <w:bottom w:val="none" w:sz="0" w:space="0" w:color="auto"/>
            <w:right w:val="none" w:sz="0" w:space="0" w:color="auto"/>
          </w:divBdr>
        </w:div>
        <w:div w:id="240065913">
          <w:marLeft w:val="0"/>
          <w:marRight w:val="720"/>
          <w:marTop w:val="0"/>
          <w:marBottom w:val="0"/>
          <w:divBdr>
            <w:top w:val="none" w:sz="0" w:space="0" w:color="auto"/>
            <w:left w:val="none" w:sz="0" w:space="0" w:color="auto"/>
            <w:bottom w:val="none" w:sz="0" w:space="0" w:color="auto"/>
            <w:right w:val="none" w:sz="0" w:space="0" w:color="auto"/>
          </w:divBdr>
          <w:divsChild>
            <w:div w:id="1139154324">
              <w:marLeft w:val="0"/>
              <w:marRight w:val="0"/>
              <w:marTop w:val="0"/>
              <w:marBottom w:val="120"/>
              <w:divBdr>
                <w:top w:val="none" w:sz="0" w:space="0" w:color="auto"/>
                <w:left w:val="none" w:sz="0" w:space="0" w:color="auto"/>
                <w:bottom w:val="none" w:sz="0" w:space="0" w:color="auto"/>
                <w:right w:val="none" w:sz="0" w:space="0" w:color="auto"/>
              </w:divBdr>
            </w:div>
            <w:div w:id="1391072651">
              <w:marLeft w:val="0"/>
              <w:marRight w:val="0"/>
              <w:marTop w:val="0"/>
              <w:marBottom w:val="120"/>
              <w:divBdr>
                <w:top w:val="none" w:sz="0" w:space="0" w:color="auto"/>
                <w:left w:val="none" w:sz="0" w:space="0" w:color="auto"/>
                <w:bottom w:val="none" w:sz="0" w:space="0" w:color="auto"/>
                <w:right w:val="none" w:sz="0" w:space="0" w:color="auto"/>
              </w:divBdr>
            </w:div>
          </w:divsChild>
        </w:div>
        <w:div w:id="653266115">
          <w:marLeft w:val="0"/>
          <w:marRight w:val="0"/>
          <w:marTop w:val="0"/>
          <w:marBottom w:val="0"/>
          <w:divBdr>
            <w:top w:val="none" w:sz="0" w:space="0" w:color="auto"/>
            <w:left w:val="none" w:sz="0" w:space="0" w:color="auto"/>
            <w:bottom w:val="none" w:sz="0" w:space="0" w:color="auto"/>
            <w:right w:val="none" w:sz="0" w:space="0" w:color="auto"/>
          </w:divBdr>
          <w:divsChild>
            <w:div w:id="1769697712">
              <w:marLeft w:val="0"/>
              <w:marRight w:val="0"/>
              <w:marTop w:val="0"/>
              <w:marBottom w:val="0"/>
              <w:divBdr>
                <w:top w:val="none" w:sz="0" w:space="0" w:color="auto"/>
                <w:left w:val="none" w:sz="0" w:space="0" w:color="auto"/>
                <w:bottom w:val="none" w:sz="0" w:space="0" w:color="auto"/>
                <w:right w:val="none" w:sz="0" w:space="0" w:color="auto"/>
              </w:divBdr>
              <w:divsChild>
                <w:div w:id="125871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31107">
      <w:bodyDiv w:val="1"/>
      <w:marLeft w:val="0"/>
      <w:marRight w:val="0"/>
      <w:marTop w:val="0"/>
      <w:marBottom w:val="0"/>
      <w:divBdr>
        <w:top w:val="none" w:sz="0" w:space="0" w:color="auto"/>
        <w:left w:val="none" w:sz="0" w:space="0" w:color="auto"/>
        <w:bottom w:val="none" w:sz="0" w:space="0" w:color="auto"/>
        <w:right w:val="none" w:sz="0" w:space="0" w:color="auto"/>
      </w:divBdr>
      <w:divsChild>
        <w:div w:id="1511261454">
          <w:marLeft w:val="0"/>
          <w:marRight w:val="0"/>
          <w:marTop w:val="0"/>
          <w:marBottom w:val="0"/>
          <w:divBdr>
            <w:top w:val="none" w:sz="0" w:space="0" w:color="auto"/>
            <w:left w:val="none" w:sz="0" w:space="0" w:color="auto"/>
            <w:bottom w:val="none" w:sz="0" w:space="0" w:color="auto"/>
            <w:right w:val="none" w:sz="0" w:space="0" w:color="auto"/>
          </w:divBdr>
          <w:divsChild>
            <w:div w:id="385491362">
              <w:marLeft w:val="0"/>
              <w:marRight w:val="0"/>
              <w:marTop w:val="0"/>
              <w:marBottom w:val="960"/>
              <w:divBdr>
                <w:top w:val="none" w:sz="0" w:space="0" w:color="auto"/>
                <w:left w:val="none" w:sz="0" w:space="0" w:color="auto"/>
                <w:bottom w:val="none" w:sz="0" w:space="0" w:color="auto"/>
                <w:right w:val="none" w:sz="0" w:space="0" w:color="auto"/>
              </w:divBdr>
            </w:div>
          </w:divsChild>
        </w:div>
        <w:div w:id="1119761943">
          <w:marLeft w:val="0"/>
          <w:marRight w:val="0"/>
          <w:marTop w:val="0"/>
          <w:marBottom w:val="0"/>
          <w:divBdr>
            <w:top w:val="none" w:sz="0" w:space="0" w:color="auto"/>
            <w:left w:val="none" w:sz="0" w:space="0" w:color="auto"/>
            <w:bottom w:val="none" w:sz="0" w:space="0" w:color="auto"/>
            <w:right w:val="none" w:sz="0" w:space="0" w:color="auto"/>
          </w:divBdr>
          <w:divsChild>
            <w:div w:id="1067342905">
              <w:marLeft w:val="0"/>
              <w:marRight w:val="720"/>
              <w:marTop w:val="0"/>
              <w:marBottom w:val="0"/>
              <w:divBdr>
                <w:top w:val="none" w:sz="0" w:space="0" w:color="auto"/>
                <w:left w:val="none" w:sz="0" w:space="0" w:color="auto"/>
                <w:bottom w:val="none" w:sz="0" w:space="0" w:color="auto"/>
                <w:right w:val="none" w:sz="0" w:space="0" w:color="auto"/>
              </w:divBdr>
              <w:divsChild>
                <w:div w:id="111486959">
                  <w:marLeft w:val="0"/>
                  <w:marRight w:val="0"/>
                  <w:marTop w:val="0"/>
                  <w:marBottom w:val="120"/>
                  <w:divBdr>
                    <w:top w:val="none" w:sz="0" w:space="0" w:color="auto"/>
                    <w:left w:val="none" w:sz="0" w:space="0" w:color="auto"/>
                    <w:bottom w:val="none" w:sz="0" w:space="0" w:color="auto"/>
                    <w:right w:val="none" w:sz="0" w:space="0" w:color="auto"/>
                  </w:divBdr>
                </w:div>
                <w:div w:id="281883343">
                  <w:marLeft w:val="0"/>
                  <w:marRight w:val="0"/>
                  <w:marTop w:val="0"/>
                  <w:marBottom w:val="120"/>
                  <w:divBdr>
                    <w:top w:val="none" w:sz="0" w:space="0" w:color="auto"/>
                    <w:left w:val="none" w:sz="0" w:space="0" w:color="auto"/>
                    <w:bottom w:val="none" w:sz="0" w:space="0" w:color="auto"/>
                    <w:right w:val="none" w:sz="0" w:space="0" w:color="auto"/>
                  </w:divBdr>
                </w:div>
              </w:divsChild>
            </w:div>
            <w:div w:id="185139845">
              <w:marLeft w:val="0"/>
              <w:marRight w:val="0"/>
              <w:marTop w:val="0"/>
              <w:marBottom w:val="0"/>
              <w:divBdr>
                <w:top w:val="none" w:sz="0" w:space="0" w:color="auto"/>
                <w:left w:val="none" w:sz="0" w:space="0" w:color="auto"/>
                <w:bottom w:val="none" w:sz="0" w:space="0" w:color="auto"/>
                <w:right w:val="none" w:sz="0" w:space="0" w:color="auto"/>
              </w:divBdr>
              <w:divsChild>
                <w:div w:id="4284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939555">
      <w:bodyDiv w:val="1"/>
      <w:marLeft w:val="0"/>
      <w:marRight w:val="0"/>
      <w:marTop w:val="0"/>
      <w:marBottom w:val="0"/>
      <w:divBdr>
        <w:top w:val="none" w:sz="0" w:space="0" w:color="auto"/>
        <w:left w:val="none" w:sz="0" w:space="0" w:color="auto"/>
        <w:bottom w:val="none" w:sz="0" w:space="0" w:color="auto"/>
        <w:right w:val="none" w:sz="0" w:space="0" w:color="auto"/>
      </w:divBdr>
      <w:divsChild>
        <w:div w:id="379599426">
          <w:marLeft w:val="0"/>
          <w:marRight w:val="0"/>
          <w:marTop w:val="0"/>
          <w:marBottom w:val="960"/>
          <w:divBdr>
            <w:top w:val="none" w:sz="0" w:space="0" w:color="auto"/>
            <w:left w:val="none" w:sz="0" w:space="0" w:color="auto"/>
            <w:bottom w:val="none" w:sz="0" w:space="0" w:color="auto"/>
            <w:right w:val="none" w:sz="0" w:space="0" w:color="auto"/>
          </w:divBdr>
        </w:div>
        <w:div w:id="121189556">
          <w:marLeft w:val="0"/>
          <w:marRight w:val="720"/>
          <w:marTop w:val="0"/>
          <w:marBottom w:val="0"/>
          <w:divBdr>
            <w:top w:val="none" w:sz="0" w:space="0" w:color="auto"/>
            <w:left w:val="none" w:sz="0" w:space="0" w:color="auto"/>
            <w:bottom w:val="none" w:sz="0" w:space="0" w:color="auto"/>
            <w:right w:val="none" w:sz="0" w:space="0" w:color="auto"/>
          </w:divBdr>
          <w:divsChild>
            <w:div w:id="19480131">
              <w:marLeft w:val="0"/>
              <w:marRight w:val="0"/>
              <w:marTop w:val="0"/>
              <w:marBottom w:val="120"/>
              <w:divBdr>
                <w:top w:val="none" w:sz="0" w:space="0" w:color="auto"/>
                <w:left w:val="none" w:sz="0" w:space="0" w:color="auto"/>
                <w:bottom w:val="none" w:sz="0" w:space="0" w:color="auto"/>
                <w:right w:val="none" w:sz="0" w:space="0" w:color="auto"/>
              </w:divBdr>
            </w:div>
            <w:div w:id="957640762">
              <w:marLeft w:val="0"/>
              <w:marRight w:val="0"/>
              <w:marTop w:val="0"/>
              <w:marBottom w:val="120"/>
              <w:divBdr>
                <w:top w:val="none" w:sz="0" w:space="0" w:color="auto"/>
                <w:left w:val="none" w:sz="0" w:space="0" w:color="auto"/>
                <w:bottom w:val="none" w:sz="0" w:space="0" w:color="auto"/>
                <w:right w:val="none" w:sz="0" w:space="0" w:color="auto"/>
              </w:divBdr>
            </w:div>
          </w:divsChild>
        </w:div>
        <w:div w:id="1504585081">
          <w:marLeft w:val="0"/>
          <w:marRight w:val="0"/>
          <w:marTop w:val="0"/>
          <w:marBottom w:val="0"/>
          <w:divBdr>
            <w:top w:val="none" w:sz="0" w:space="0" w:color="auto"/>
            <w:left w:val="none" w:sz="0" w:space="0" w:color="auto"/>
            <w:bottom w:val="none" w:sz="0" w:space="0" w:color="auto"/>
            <w:right w:val="none" w:sz="0" w:space="0" w:color="auto"/>
          </w:divBdr>
          <w:divsChild>
            <w:div w:id="1089617563">
              <w:marLeft w:val="0"/>
              <w:marRight w:val="0"/>
              <w:marTop w:val="0"/>
              <w:marBottom w:val="0"/>
              <w:divBdr>
                <w:top w:val="none" w:sz="0" w:space="0" w:color="auto"/>
                <w:left w:val="none" w:sz="0" w:space="0" w:color="auto"/>
                <w:bottom w:val="none" w:sz="0" w:space="0" w:color="auto"/>
                <w:right w:val="none" w:sz="0" w:space="0" w:color="auto"/>
              </w:divBdr>
              <w:divsChild>
                <w:div w:id="5478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483925">
      <w:bodyDiv w:val="1"/>
      <w:marLeft w:val="0"/>
      <w:marRight w:val="0"/>
      <w:marTop w:val="0"/>
      <w:marBottom w:val="0"/>
      <w:divBdr>
        <w:top w:val="none" w:sz="0" w:space="0" w:color="auto"/>
        <w:left w:val="none" w:sz="0" w:space="0" w:color="auto"/>
        <w:bottom w:val="none" w:sz="0" w:space="0" w:color="auto"/>
        <w:right w:val="none" w:sz="0" w:space="0" w:color="auto"/>
      </w:divBdr>
      <w:divsChild>
        <w:div w:id="1815902883">
          <w:marLeft w:val="0"/>
          <w:marRight w:val="0"/>
          <w:marTop w:val="0"/>
          <w:marBottom w:val="960"/>
          <w:divBdr>
            <w:top w:val="none" w:sz="0" w:space="0" w:color="auto"/>
            <w:left w:val="none" w:sz="0" w:space="0" w:color="auto"/>
            <w:bottom w:val="none" w:sz="0" w:space="0" w:color="auto"/>
            <w:right w:val="none" w:sz="0" w:space="0" w:color="auto"/>
          </w:divBdr>
        </w:div>
        <w:div w:id="264504869">
          <w:marLeft w:val="0"/>
          <w:marRight w:val="720"/>
          <w:marTop w:val="0"/>
          <w:marBottom w:val="0"/>
          <w:divBdr>
            <w:top w:val="none" w:sz="0" w:space="0" w:color="auto"/>
            <w:left w:val="none" w:sz="0" w:space="0" w:color="auto"/>
            <w:bottom w:val="none" w:sz="0" w:space="0" w:color="auto"/>
            <w:right w:val="none" w:sz="0" w:space="0" w:color="auto"/>
          </w:divBdr>
          <w:divsChild>
            <w:div w:id="1578395678">
              <w:marLeft w:val="0"/>
              <w:marRight w:val="0"/>
              <w:marTop w:val="0"/>
              <w:marBottom w:val="120"/>
              <w:divBdr>
                <w:top w:val="none" w:sz="0" w:space="0" w:color="auto"/>
                <w:left w:val="none" w:sz="0" w:space="0" w:color="auto"/>
                <w:bottom w:val="none" w:sz="0" w:space="0" w:color="auto"/>
                <w:right w:val="none" w:sz="0" w:space="0" w:color="auto"/>
              </w:divBdr>
            </w:div>
            <w:div w:id="1804811138">
              <w:marLeft w:val="0"/>
              <w:marRight w:val="0"/>
              <w:marTop w:val="0"/>
              <w:marBottom w:val="120"/>
              <w:divBdr>
                <w:top w:val="none" w:sz="0" w:space="0" w:color="auto"/>
                <w:left w:val="none" w:sz="0" w:space="0" w:color="auto"/>
                <w:bottom w:val="none" w:sz="0" w:space="0" w:color="auto"/>
                <w:right w:val="none" w:sz="0" w:space="0" w:color="auto"/>
              </w:divBdr>
            </w:div>
          </w:divsChild>
        </w:div>
        <w:div w:id="722098947">
          <w:marLeft w:val="0"/>
          <w:marRight w:val="0"/>
          <w:marTop w:val="0"/>
          <w:marBottom w:val="0"/>
          <w:divBdr>
            <w:top w:val="none" w:sz="0" w:space="0" w:color="auto"/>
            <w:left w:val="none" w:sz="0" w:space="0" w:color="auto"/>
            <w:bottom w:val="none" w:sz="0" w:space="0" w:color="auto"/>
            <w:right w:val="none" w:sz="0" w:space="0" w:color="auto"/>
          </w:divBdr>
          <w:divsChild>
            <w:div w:id="423382139">
              <w:marLeft w:val="0"/>
              <w:marRight w:val="0"/>
              <w:marTop w:val="0"/>
              <w:marBottom w:val="0"/>
              <w:divBdr>
                <w:top w:val="none" w:sz="0" w:space="0" w:color="auto"/>
                <w:left w:val="none" w:sz="0" w:space="0" w:color="auto"/>
                <w:bottom w:val="none" w:sz="0" w:space="0" w:color="auto"/>
                <w:right w:val="none" w:sz="0" w:space="0" w:color="auto"/>
              </w:divBdr>
              <w:divsChild>
                <w:div w:id="138251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461008">
      <w:bodyDiv w:val="1"/>
      <w:marLeft w:val="0"/>
      <w:marRight w:val="0"/>
      <w:marTop w:val="0"/>
      <w:marBottom w:val="0"/>
      <w:divBdr>
        <w:top w:val="none" w:sz="0" w:space="0" w:color="auto"/>
        <w:left w:val="none" w:sz="0" w:space="0" w:color="auto"/>
        <w:bottom w:val="none" w:sz="0" w:space="0" w:color="auto"/>
        <w:right w:val="none" w:sz="0" w:space="0" w:color="auto"/>
      </w:divBdr>
      <w:divsChild>
        <w:div w:id="731467863">
          <w:marLeft w:val="0"/>
          <w:marRight w:val="0"/>
          <w:marTop w:val="0"/>
          <w:marBottom w:val="960"/>
          <w:divBdr>
            <w:top w:val="none" w:sz="0" w:space="0" w:color="auto"/>
            <w:left w:val="none" w:sz="0" w:space="0" w:color="auto"/>
            <w:bottom w:val="none" w:sz="0" w:space="0" w:color="auto"/>
            <w:right w:val="none" w:sz="0" w:space="0" w:color="auto"/>
          </w:divBdr>
        </w:div>
        <w:div w:id="1567108714">
          <w:marLeft w:val="0"/>
          <w:marRight w:val="720"/>
          <w:marTop w:val="0"/>
          <w:marBottom w:val="0"/>
          <w:divBdr>
            <w:top w:val="none" w:sz="0" w:space="0" w:color="auto"/>
            <w:left w:val="none" w:sz="0" w:space="0" w:color="auto"/>
            <w:bottom w:val="none" w:sz="0" w:space="0" w:color="auto"/>
            <w:right w:val="none" w:sz="0" w:space="0" w:color="auto"/>
          </w:divBdr>
          <w:divsChild>
            <w:div w:id="1120420518">
              <w:marLeft w:val="0"/>
              <w:marRight w:val="0"/>
              <w:marTop w:val="0"/>
              <w:marBottom w:val="120"/>
              <w:divBdr>
                <w:top w:val="none" w:sz="0" w:space="0" w:color="auto"/>
                <w:left w:val="none" w:sz="0" w:space="0" w:color="auto"/>
                <w:bottom w:val="none" w:sz="0" w:space="0" w:color="auto"/>
                <w:right w:val="none" w:sz="0" w:space="0" w:color="auto"/>
              </w:divBdr>
            </w:div>
            <w:div w:id="1748071922">
              <w:marLeft w:val="0"/>
              <w:marRight w:val="0"/>
              <w:marTop w:val="0"/>
              <w:marBottom w:val="120"/>
              <w:divBdr>
                <w:top w:val="none" w:sz="0" w:space="0" w:color="auto"/>
                <w:left w:val="none" w:sz="0" w:space="0" w:color="auto"/>
                <w:bottom w:val="none" w:sz="0" w:space="0" w:color="auto"/>
                <w:right w:val="none" w:sz="0" w:space="0" w:color="auto"/>
              </w:divBdr>
            </w:div>
          </w:divsChild>
        </w:div>
        <w:div w:id="1273392070">
          <w:marLeft w:val="0"/>
          <w:marRight w:val="0"/>
          <w:marTop w:val="0"/>
          <w:marBottom w:val="0"/>
          <w:divBdr>
            <w:top w:val="none" w:sz="0" w:space="0" w:color="auto"/>
            <w:left w:val="none" w:sz="0" w:space="0" w:color="auto"/>
            <w:bottom w:val="none" w:sz="0" w:space="0" w:color="auto"/>
            <w:right w:val="none" w:sz="0" w:space="0" w:color="auto"/>
          </w:divBdr>
          <w:divsChild>
            <w:div w:id="514347533">
              <w:marLeft w:val="0"/>
              <w:marRight w:val="0"/>
              <w:marTop w:val="0"/>
              <w:marBottom w:val="0"/>
              <w:divBdr>
                <w:top w:val="none" w:sz="0" w:space="0" w:color="auto"/>
                <w:left w:val="none" w:sz="0" w:space="0" w:color="auto"/>
                <w:bottom w:val="none" w:sz="0" w:space="0" w:color="auto"/>
                <w:right w:val="none" w:sz="0" w:space="0" w:color="auto"/>
              </w:divBdr>
              <w:divsChild>
                <w:div w:id="80042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57737">
      <w:bodyDiv w:val="1"/>
      <w:marLeft w:val="0"/>
      <w:marRight w:val="0"/>
      <w:marTop w:val="0"/>
      <w:marBottom w:val="0"/>
      <w:divBdr>
        <w:top w:val="none" w:sz="0" w:space="0" w:color="auto"/>
        <w:left w:val="none" w:sz="0" w:space="0" w:color="auto"/>
        <w:bottom w:val="none" w:sz="0" w:space="0" w:color="auto"/>
        <w:right w:val="none" w:sz="0" w:space="0" w:color="auto"/>
      </w:divBdr>
      <w:divsChild>
        <w:div w:id="1582176847">
          <w:marLeft w:val="0"/>
          <w:marRight w:val="0"/>
          <w:marTop w:val="0"/>
          <w:marBottom w:val="960"/>
          <w:divBdr>
            <w:top w:val="none" w:sz="0" w:space="0" w:color="auto"/>
            <w:left w:val="none" w:sz="0" w:space="0" w:color="auto"/>
            <w:bottom w:val="none" w:sz="0" w:space="0" w:color="auto"/>
            <w:right w:val="none" w:sz="0" w:space="0" w:color="auto"/>
          </w:divBdr>
        </w:div>
        <w:div w:id="921597148">
          <w:marLeft w:val="0"/>
          <w:marRight w:val="720"/>
          <w:marTop w:val="0"/>
          <w:marBottom w:val="0"/>
          <w:divBdr>
            <w:top w:val="none" w:sz="0" w:space="0" w:color="auto"/>
            <w:left w:val="none" w:sz="0" w:space="0" w:color="auto"/>
            <w:bottom w:val="none" w:sz="0" w:space="0" w:color="auto"/>
            <w:right w:val="none" w:sz="0" w:space="0" w:color="auto"/>
          </w:divBdr>
          <w:divsChild>
            <w:div w:id="1626812937">
              <w:marLeft w:val="0"/>
              <w:marRight w:val="0"/>
              <w:marTop w:val="0"/>
              <w:marBottom w:val="120"/>
              <w:divBdr>
                <w:top w:val="none" w:sz="0" w:space="0" w:color="auto"/>
                <w:left w:val="none" w:sz="0" w:space="0" w:color="auto"/>
                <w:bottom w:val="none" w:sz="0" w:space="0" w:color="auto"/>
                <w:right w:val="none" w:sz="0" w:space="0" w:color="auto"/>
              </w:divBdr>
            </w:div>
            <w:div w:id="631978616">
              <w:marLeft w:val="0"/>
              <w:marRight w:val="0"/>
              <w:marTop w:val="0"/>
              <w:marBottom w:val="120"/>
              <w:divBdr>
                <w:top w:val="none" w:sz="0" w:space="0" w:color="auto"/>
                <w:left w:val="none" w:sz="0" w:space="0" w:color="auto"/>
                <w:bottom w:val="none" w:sz="0" w:space="0" w:color="auto"/>
                <w:right w:val="none" w:sz="0" w:space="0" w:color="auto"/>
              </w:divBdr>
            </w:div>
          </w:divsChild>
        </w:div>
        <w:div w:id="1699356579">
          <w:marLeft w:val="0"/>
          <w:marRight w:val="0"/>
          <w:marTop w:val="0"/>
          <w:marBottom w:val="0"/>
          <w:divBdr>
            <w:top w:val="none" w:sz="0" w:space="0" w:color="auto"/>
            <w:left w:val="none" w:sz="0" w:space="0" w:color="auto"/>
            <w:bottom w:val="none" w:sz="0" w:space="0" w:color="auto"/>
            <w:right w:val="none" w:sz="0" w:space="0" w:color="auto"/>
          </w:divBdr>
          <w:divsChild>
            <w:div w:id="927343658">
              <w:marLeft w:val="0"/>
              <w:marRight w:val="0"/>
              <w:marTop w:val="0"/>
              <w:marBottom w:val="0"/>
              <w:divBdr>
                <w:top w:val="none" w:sz="0" w:space="0" w:color="auto"/>
                <w:left w:val="none" w:sz="0" w:space="0" w:color="auto"/>
                <w:bottom w:val="none" w:sz="0" w:space="0" w:color="auto"/>
                <w:right w:val="none" w:sz="0" w:space="0" w:color="auto"/>
              </w:divBdr>
              <w:divsChild>
                <w:div w:id="131964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580736">
      <w:bodyDiv w:val="1"/>
      <w:marLeft w:val="0"/>
      <w:marRight w:val="0"/>
      <w:marTop w:val="0"/>
      <w:marBottom w:val="0"/>
      <w:divBdr>
        <w:top w:val="none" w:sz="0" w:space="0" w:color="auto"/>
        <w:left w:val="none" w:sz="0" w:space="0" w:color="auto"/>
        <w:bottom w:val="none" w:sz="0" w:space="0" w:color="auto"/>
        <w:right w:val="none" w:sz="0" w:space="0" w:color="auto"/>
      </w:divBdr>
      <w:divsChild>
        <w:div w:id="1021012780">
          <w:marLeft w:val="0"/>
          <w:marRight w:val="0"/>
          <w:marTop w:val="0"/>
          <w:marBottom w:val="960"/>
          <w:divBdr>
            <w:top w:val="none" w:sz="0" w:space="0" w:color="auto"/>
            <w:left w:val="none" w:sz="0" w:space="0" w:color="auto"/>
            <w:bottom w:val="none" w:sz="0" w:space="0" w:color="auto"/>
            <w:right w:val="none" w:sz="0" w:space="0" w:color="auto"/>
          </w:divBdr>
        </w:div>
        <w:div w:id="284654052">
          <w:marLeft w:val="0"/>
          <w:marRight w:val="720"/>
          <w:marTop w:val="0"/>
          <w:marBottom w:val="0"/>
          <w:divBdr>
            <w:top w:val="none" w:sz="0" w:space="0" w:color="auto"/>
            <w:left w:val="none" w:sz="0" w:space="0" w:color="auto"/>
            <w:bottom w:val="none" w:sz="0" w:space="0" w:color="auto"/>
            <w:right w:val="none" w:sz="0" w:space="0" w:color="auto"/>
          </w:divBdr>
          <w:divsChild>
            <w:div w:id="592275362">
              <w:marLeft w:val="0"/>
              <w:marRight w:val="0"/>
              <w:marTop w:val="0"/>
              <w:marBottom w:val="120"/>
              <w:divBdr>
                <w:top w:val="none" w:sz="0" w:space="0" w:color="auto"/>
                <w:left w:val="none" w:sz="0" w:space="0" w:color="auto"/>
                <w:bottom w:val="none" w:sz="0" w:space="0" w:color="auto"/>
                <w:right w:val="none" w:sz="0" w:space="0" w:color="auto"/>
              </w:divBdr>
            </w:div>
            <w:div w:id="1654528803">
              <w:marLeft w:val="0"/>
              <w:marRight w:val="0"/>
              <w:marTop w:val="0"/>
              <w:marBottom w:val="120"/>
              <w:divBdr>
                <w:top w:val="none" w:sz="0" w:space="0" w:color="auto"/>
                <w:left w:val="none" w:sz="0" w:space="0" w:color="auto"/>
                <w:bottom w:val="none" w:sz="0" w:space="0" w:color="auto"/>
                <w:right w:val="none" w:sz="0" w:space="0" w:color="auto"/>
              </w:divBdr>
            </w:div>
          </w:divsChild>
        </w:div>
        <w:div w:id="1798599123">
          <w:marLeft w:val="0"/>
          <w:marRight w:val="0"/>
          <w:marTop w:val="0"/>
          <w:marBottom w:val="0"/>
          <w:divBdr>
            <w:top w:val="none" w:sz="0" w:space="0" w:color="auto"/>
            <w:left w:val="none" w:sz="0" w:space="0" w:color="auto"/>
            <w:bottom w:val="none" w:sz="0" w:space="0" w:color="auto"/>
            <w:right w:val="none" w:sz="0" w:space="0" w:color="auto"/>
          </w:divBdr>
          <w:divsChild>
            <w:div w:id="1919172905">
              <w:marLeft w:val="0"/>
              <w:marRight w:val="0"/>
              <w:marTop w:val="0"/>
              <w:marBottom w:val="0"/>
              <w:divBdr>
                <w:top w:val="none" w:sz="0" w:space="0" w:color="auto"/>
                <w:left w:val="none" w:sz="0" w:space="0" w:color="auto"/>
                <w:bottom w:val="none" w:sz="0" w:space="0" w:color="auto"/>
                <w:right w:val="none" w:sz="0" w:space="0" w:color="auto"/>
              </w:divBdr>
              <w:divsChild>
                <w:div w:id="129506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733019">
      <w:bodyDiv w:val="1"/>
      <w:marLeft w:val="0"/>
      <w:marRight w:val="0"/>
      <w:marTop w:val="0"/>
      <w:marBottom w:val="0"/>
      <w:divBdr>
        <w:top w:val="none" w:sz="0" w:space="0" w:color="auto"/>
        <w:left w:val="none" w:sz="0" w:space="0" w:color="auto"/>
        <w:bottom w:val="none" w:sz="0" w:space="0" w:color="auto"/>
        <w:right w:val="none" w:sz="0" w:space="0" w:color="auto"/>
      </w:divBdr>
      <w:divsChild>
        <w:div w:id="555552745">
          <w:marLeft w:val="0"/>
          <w:marRight w:val="0"/>
          <w:marTop w:val="0"/>
          <w:marBottom w:val="960"/>
          <w:divBdr>
            <w:top w:val="none" w:sz="0" w:space="0" w:color="auto"/>
            <w:left w:val="none" w:sz="0" w:space="0" w:color="auto"/>
            <w:bottom w:val="none" w:sz="0" w:space="0" w:color="auto"/>
            <w:right w:val="none" w:sz="0" w:space="0" w:color="auto"/>
          </w:divBdr>
        </w:div>
        <w:div w:id="1490705798">
          <w:marLeft w:val="0"/>
          <w:marRight w:val="720"/>
          <w:marTop w:val="0"/>
          <w:marBottom w:val="0"/>
          <w:divBdr>
            <w:top w:val="none" w:sz="0" w:space="0" w:color="auto"/>
            <w:left w:val="none" w:sz="0" w:space="0" w:color="auto"/>
            <w:bottom w:val="none" w:sz="0" w:space="0" w:color="auto"/>
            <w:right w:val="none" w:sz="0" w:space="0" w:color="auto"/>
          </w:divBdr>
          <w:divsChild>
            <w:div w:id="1667047717">
              <w:marLeft w:val="0"/>
              <w:marRight w:val="0"/>
              <w:marTop w:val="0"/>
              <w:marBottom w:val="120"/>
              <w:divBdr>
                <w:top w:val="none" w:sz="0" w:space="0" w:color="auto"/>
                <w:left w:val="none" w:sz="0" w:space="0" w:color="auto"/>
                <w:bottom w:val="none" w:sz="0" w:space="0" w:color="auto"/>
                <w:right w:val="none" w:sz="0" w:space="0" w:color="auto"/>
              </w:divBdr>
            </w:div>
            <w:div w:id="267080812">
              <w:marLeft w:val="0"/>
              <w:marRight w:val="0"/>
              <w:marTop w:val="0"/>
              <w:marBottom w:val="120"/>
              <w:divBdr>
                <w:top w:val="none" w:sz="0" w:space="0" w:color="auto"/>
                <w:left w:val="none" w:sz="0" w:space="0" w:color="auto"/>
                <w:bottom w:val="none" w:sz="0" w:space="0" w:color="auto"/>
                <w:right w:val="none" w:sz="0" w:space="0" w:color="auto"/>
              </w:divBdr>
            </w:div>
          </w:divsChild>
        </w:div>
        <w:div w:id="69425634">
          <w:marLeft w:val="0"/>
          <w:marRight w:val="0"/>
          <w:marTop w:val="0"/>
          <w:marBottom w:val="0"/>
          <w:divBdr>
            <w:top w:val="none" w:sz="0" w:space="0" w:color="auto"/>
            <w:left w:val="none" w:sz="0" w:space="0" w:color="auto"/>
            <w:bottom w:val="none" w:sz="0" w:space="0" w:color="auto"/>
            <w:right w:val="none" w:sz="0" w:space="0" w:color="auto"/>
          </w:divBdr>
          <w:divsChild>
            <w:div w:id="2037073515">
              <w:marLeft w:val="0"/>
              <w:marRight w:val="0"/>
              <w:marTop w:val="0"/>
              <w:marBottom w:val="0"/>
              <w:divBdr>
                <w:top w:val="none" w:sz="0" w:space="0" w:color="auto"/>
                <w:left w:val="none" w:sz="0" w:space="0" w:color="auto"/>
                <w:bottom w:val="none" w:sz="0" w:space="0" w:color="auto"/>
                <w:right w:val="none" w:sz="0" w:space="0" w:color="auto"/>
              </w:divBdr>
              <w:divsChild>
                <w:div w:id="20834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737292">
      <w:bodyDiv w:val="1"/>
      <w:marLeft w:val="0"/>
      <w:marRight w:val="0"/>
      <w:marTop w:val="0"/>
      <w:marBottom w:val="0"/>
      <w:divBdr>
        <w:top w:val="none" w:sz="0" w:space="0" w:color="auto"/>
        <w:left w:val="none" w:sz="0" w:space="0" w:color="auto"/>
        <w:bottom w:val="none" w:sz="0" w:space="0" w:color="auto"/>
        <w:right w:val="none" w:sz="0" w:space="0" w:color="auto"/>
      </w:divBdr>
      <w:divsChild>
        <w:div w:id="1935237771">
          <w:marLeft w:val="0"/>
          <w:marRight w:val="0"/>
          <w:marTop w:val="0"/>
          <w:marBottom w:val="960"/>
          <w:divBdr>
            <w:top w:val="none" w:sz="0" w:space="0" w:color="auto"/>
            <w:left w:val="none" w:sz="0" w:space="0" w:color="auto"/>
            <w:bottom w:val="none" w:sz="0" w:space="0" w:color="auto"/>
            <w:right w:val="none" w:sz="0" w:space="0" w:color="auto"/>
          </w:divBdr>
        </w:div>
        <w:div w:id="1187251277">
          <w:marLeft w:val="0"/>
          <w:marRight w:val="720"/>
          <w:marTop w:val="0"/>
          <w:marBottom w:val="0"/>
          <w:divBdr>
            <w:top w:val="none" w:sz="0" w:space="0" w:color="auto"/>
            <w:left w:val="none" w:sz="0" w:space="0" w:color="auto"/>
            <w:bottom w:val="none" w:sz="0" w:space="0" w:color="auto"/>
            <w:right w:val="none" w:sz="0" w:space="0" w:color="auto"/>
          </w:divBdr>
          <w:divsChild>
            <w:div w:id="493031228">
              <w:marLeft w:val="0"/>
              <w:marRight w:val="0"/>
              <w:marTop w:val="0"/>
              <w:marBottom w:val="120"/>
              <w:divBdr>
                <w:top w:val="none" w:sz="0" w:space="0" w:color="auto"/>
                <w:left w:val="none" w:sz="0" w:space="0" w:color="auto"/>
                <w:bottom w:val="none" w:sz="0" w:space="0" w:color="auto"/>
                <w:right w:val="none" w:sz="0" w:space="0" w:color="auto"/>
              </w:divBdr>
            </w:div>
            <w:div w:id="1913738735">
              <w:marLeft w:val="0"/>
              <w:marRight w:val="0"/>
              <w:marTop w:val="0"/>
              <w:marBottom w:val="120"/>
              <w:divBdr>
                <w:top w:val="none" w:sz="0" w:space="0" w:color="auto"/>
                <w:left w:val="none" w:sz="0" w:space="0" w:color="auto"/>
                <w:bottom w:val="none" w:sz="0" w:space="0" w:color="auto"/>
                <w:right w:val="none" w:sz="0" w:space="0" w:color="auto"/>
              </w:divBdr>
            </w:div>
          </w:divsChild>
        </w:div>
        <w:div w:id="1370565701">
          <w:marLeft w:val="0"/>
          <w:marRight w:val="0"/>
          <w:marTop w:val="0"/>
          <w:marBottom w:val="0"/>
          <w:divBdr>
            <w:top w:val="none" w:sz="0" w:space="0" w:color="auto"/>
            <w:left w:val="none" w:sz="0" w:space="0" w:color="auto"/>
            <w:bottom w:val="none" w:sz="0" w:space="0" w:color="auto"/>
            <w:right w:val="none" w:sz="0" w:space="0" w:color="auto"/>
          </w:divBdr>
          <w:divsChild>
            <w:div w:id="1947689392">
              <w:marLeft w:val="0"/>
              <w:marRight w:val="0"/>
              <w:marTop w:val="0"/>
              <w:marBottom w:val="0"/>
              <w:divBdr>
                <w:top w:val="none" w:sz="0" w:space="0" w:color="auto"/>
                <w:left w:val="none" w:sz="0" w:space="0" w:color="auto"/>
                <w:bottom w:val="none" w:sz="0" w:space="0" w:color="auto"/>
                <w:right w:val="none" w:sz="0" w:space="0" w:color="auto"/>
              </w:divBdr>
              <w:divsChild>
                <w:div w:id="212175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81867">
      <w:bodyDiv w:val="1"/>
      <w:marLeft w:val="0"/>
      <w:marRight w:val="0"/>
      <w:marTop w:val="0"/>
      <w:marBottom w:val="0"/>
      <w:divBdr>
        <w:top w:val="none" w:sz="0" w:space="0" w:color="auto"/>
        <w:left w:val="none" w:sz="0" w:space="0" w:color="auto"/>
        <w:bottom w:val="none" w:sz="0" w:space="0" w:color="auto"/>
        <w:right w:val="none" w:sz="0" w:space="0" w:color="auto"/>
      </w:divBdr>
      <w:divsChild>
        <w:div w:id="169292951">
          <w:marLeft w:val="0"/>
          <w:marRight w:val="0"/>
          <w:marTop w:val="0"/>
          <w:marBottom w:val="960"/>
          <w:divBdr>
            <w:top w:val="none" w:sz="0" w:space="0" w:color="auto"/>
            <w:left w:val="none" w:sz="0" w:space="0" w:color="auto"/>
            <w:bottom w:val="none" w:sz="0" w:space="0" w:color="auto"/>
            <w:right w:val="none" w:sz="0" w:space="0" w:color="auto"/>
          </w:divBdr>
        </w:div>
        <w:div w:id="1007172364">
          <w:marLeft w:val="0"/>
          <w:marRight w:val="720"/>
          <w:marTop w:val="0"/>
          <w:marBottom w:val="0"/>
          <w:divBdr>
            <w:top w:val="none" w:sz="0" w:space="0" w:color="auto"/>
            <w:left w:val="none" w:sz="0" w:space="0" w:color="auto"/>
            <w:bottom w:val="none" w:sz="0" w:space="0" w:color="auto"/>
            <w:right w:val="none" w:sz="0" w:space="0" w:color="auto"/>
          </w:divBdr>
          <w:divsChild>
            <w:div w:id="754518332">
              <w:marLeft w:val="0"/>
              <w:marRight w:val="0"/>
              <w:marTop w:val="0"/>
              <w:marBottom w:val="120"/>
              <w:divBdr>
                <w:top w:val="none" w:sz="0" w:space="0" w:color="auto"/>
                <w:left w:val="none" w:sz="0" w:space="0" w:color="auto"/>
                <w:bottom w:val="none" w:sz="0" w:space="0" w:color="auto"/>
                <w:right w:val="none" w:sz="0" w:space="0" w:color="auto"/>
              </w:divBdr>
            </w:div>
            <w:div w:id="1263106245">
              <w:marLeft w:val="0"/>
              <w:marRight w:val="0"/>
              <w:marTop w:val="0"/>
              <w:marBottom w:val="120"/>
              <w:divBdr>
                <w:top w:val="none" w:sz="0" w:space="0" w:color="auto"/>
                <w:left w:val="none" w:sz="0" w:space="0" w:color="auto"/>
                <w:bottom w:val="none" w:sz="0" w:space="0" w:color="auto"/>
                <w:right w:val="none" w:sz="0" w:space="0" w:color="auto"/>
              </w:divBdr>
            </w:div>
          </w:divsChild>
        </w:div>
        <w:div w:id="423379121">
          <w:marLeft w:val="0"/>
          <w:marRight w:val="0"/>
          <w:marTop w:val="0"/>
          <w:marBottom w:val="0"/>
          <w:divBdr>
            <w:top w:val="none" w:sz="0" w:space="0" w:color="auto"/>
            <w:left w:val="none" w:sz="0" w:space="0" w:color="auto"/>
            <w:bottom w:val="none" w:sz="0" w:space="0" w:color="auto"/>
            <w:right w:val="none" w:sz="0" w:space="0" w:color="auto"/>
          </w:divBdr>
          <w:divsChild>
            <w:div w:id="920412541">
              <w:marLeft w:val="0"/>
              <w:marRight w:val="0"/>
              <w:marTop w:val="0"/>
              <w:marBottom w:val="0"/>
              <w:divBdr>
                <w:top w:val="none" w:sz="0" w:space="0" w:color="auto"/>
                <w:left w:val="none" w:sz="0" w:space="0" w:color="auto"/>
                <w:bottom w:val="none" w:sz="0" w:space="0" w:color="auto"/>
                <w:right w:val="none" w:sz="0" w:space="0" w:color="auto"/>
              </w:divBdr>
              <w:divsChild>
                <w:div w:id="143629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795510">
      <w:bodyDiv w:val="1"/>
      <w:marLeft w:val="0"/>
      <w:marRight w:val="0"/>
      <w:marTop w:val="0"/>
      <w:marBottom w:val="0"/>
      <w:divBdr>
        <w:top w:val="none" w:sz="0" w:space="0" w:color="auto"/>
        <w:left w:val="none" w:sz="0" w:space="0" w:color="auto"/>
        <w:bottom w:val="none" w:sz="0" w:space="0" w:color="auto"/>
        <w:right w:val="none" w:sz="0" w:space="0" w:color="auto"/>
      </w:divBdr>
      <w:divsChild>
        <w:div w:id="1870682389">
          <w:marLeft w:val="0"/>
          <w:marRight w:val="0"/>
          <w:marTop w:val="0"/>
          <w:marBottom w:val="960"/>
          <w:divBdr>
            <w:top w:val="none" w:sz="0" w:space="0" w:color="auto"/>
            <w:left w:val="none" w:sz="0" w:space="0" w:color="auto"/>
            <w:bottom w:val="none" w:sz="0" w:space="0" w:color="auto"/>
            <w:right w:val="none" w:sz="0" w:space="0" w:color="auto"/>
          </w:divBdr>
        </w:div>
        <w:div w:id="1962345563">
          <w:marLeft w:val="0"/>
          <w:marRight w:val="720"/>
          <w:marTop w:val="0"/>
          <w:marBottom w:val="0"/>
          <w:divBdr>
            <w:top w:val="none" w:sz="0" w:space="0" w:color="auto"/>
            <w:left w:val="none" w:sz="0" w:space="0" w:color="auto"/>
            <w:bottom w:val="none" w:sz="0" w:space="0" w:color="auto"/>
            <w:right w:val="none" w:sz="0" w:space="0" w:color="auto"/>
          </w:divBdr>
          <w:divsChild>
            <w:div w:id="644509814">
              <w:marLeft w:val="0"/>
              <w:marRight w:val="0"/>
              <w:marTop w:val="0"/>
              <w:marBottom w:val="120"/>
              <w:divBdr>
                <w:top w:val="none" w:sz="0" w:space="0" w:color="auto"/>
                <w:left w:val="none" w:sz="0" w:space="0" w:color="auto"/>
                <w:bottom w:val="none" w:sz="0" w:space="0" w:color="auto"/>
                <w:right w:val="none" w:sz="0" w:space="0" w:color="auto"/>
              </w:divBdr>
            </w:div>
            <w:div w:id="405492731">
              <w:marLeft w:val="0"/>
              <w:marRight w:val="0"/>
              <w:marTop w:val="0"/>
              <w:marBottom w:val="120"/>
              <w:divBdr>
                <w:top w:val="none" w:sz="0" w:space="0" w:color="auto"/>
                <w:left w:val="none" w:sz="0" w:space="0" w:color="auto"/>
                <w:bottom w:val="none" w:sz="0" w:space="0" w:color="auto"/>
                <w:right w:val="none" w:sz="0" w:space="0" w:color="auto"/>
              </w:divBdr>
            </w:div>
          </w:divsChild>
        </w:div>
        <w:div w:id="87629312">
          <w:marLeft w:val="0"/>
          <w:marRight w:val="0"/>
          <w:marTop w:val="0"/>
          <w:marBottom w:val="0"/>
          <w:divBdr>
            <w:top w:val="none" w:sz="0" w:space="0" w:color="auto"/>
            <w:left w:val="none" w:sz="0" w:space="0" w:color="auto"/>
            <w:bottom w:val="none" w:sz="0" w:space="0" w:color="auto"/>
            <w:right w:val="none" w:sz="0" w:space="0" w:color="auto"/>
          </w:divBdr>
          <w:divsChild>
            <w:div w:id="1033919438">
              <w:marLeft w:val="0"/>
              <w:marRight w:val="0"/>
              <w:marTop w:val="0"/>
              <w:marBottom w:val="0"/>
              <w:divBdr>
                <w:top w:val="none" w:sz="0" w:space="0" w:color="auto"/>
                <w:left w:val="none" w:sz="0" w:space="0" w:color="auto"/>
                <w:bottom w:val="none" w:sz="0" w:space="0" w:color="auto"/>
                <w:right w:val="none" w:sz="0" w:space="0" w:color="auto"/>
              </w:divBdr>
              <w:divsChild>
                <w:div w:id="72849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010078">
      <w:bodyDiv w:val="1"/>
      <w:marLeft w:val="0"/>
      <w:marRight w:val="0"/>
      <w:marTop w:val="0"/>
      <w:marBottom w:val="0"/>
      <w:divBdr>
        <w:top w:val="none" w:sz="0" w:space="0" w:color="auto"/>
        <w:left w:val="none" w:sz="0" w:space="0" w:color="auto"/>
        <w:bottom w:val="none" w:sz="0" w:space="0" w:color="auto"/>
        <w:right w:val="none" w:sz="0" w:space="0" w:color="auto"/>
      </w:divBdr>
      <w:divsChild>
        <w:div w:id="720716008">
          <w:marLeft w:val="0"/>
          <w:marRight w:val="0"/>
          <w:marTop w:val="0"/>
          <w:marBottom w:val="960"/>
          <w:divBdr>
            <w:top w:val="none" w:sz="0" w:space="0" w:color="auto"/>
            <w:left w:val="none" w:sz="0" w:space="0" w:color="auto"/>
            <w:bottom w:val="none" w:sz="0" w:space="0" w:color="auto"/>
            <w:right w:val="none" w:sz="0" w:space="0" w:color="auto"/>
          </w:divBdr>
        </w:div>
        <w:div w:id="824056818">
          <w:marLeft w:val="0"/>
          <w:marRight w:val="720"/>
          <w:marTop w:val="0"/>
          <w:marBottom w:val="0"/>
          <w:divBdr>
            <w:top w:val="none" w:sz="0" w:space="0" w:color="auto"/>
            <w:left w:val="none" w:sz="0" w:space="0" w:color="auto"/>
            <w:bottom w:val="none" w:sz="0" w:space="0" w:color="auto"/>
            <w:right w:val="none" w:sz="0" w:space="0" w:color="auto"/>
          </w:divBdr>
          <w:divsChild>
            <w:div w:id="695622446">
              <w:marLeft w:val="0"/>
              <w:marRight w:val="0"/>
              <w:marTop w:val="0"/>
              <w:marBottom w:val="120"/>
              <w:divBdr>
                <w:top w:val="none" w:sz="0" w:space="0" w:color="auto"/>
                <w:left w:val="none" w:sz="0" w:space="0" w:color="auto"/>
                <w:bottom w:val="none" w:sz="0" w:space="0" w:color="auto"/>
                <w:right w:val="none" w:sz="0" w:space="0" w:color="auto"/>
              </w:divBdr>
            </w:div>
            <w:div w:id="322051672">
              <w:marLeft w:val="0"/>
              <w:marRight w:val="0"/>
              <w:marTop w:val="0"/>
              <w:marBottom w:val="120"/>
              <w:divBdr>
                <w:top w:val="none" w:sz="0" w:space="0" w:color="auto"/>
                <w:left w:val="none" w:sz="0" w:space="0" w:color="auto"/>
                <w:bottom w:val="none" w:sz="0" w:space="0" w:color="auto"/>
                <w:right w:val="none" w:sz="0" w:space="0" w:color="auto"/>
              </w:divBdr>
            </w:div>
          </w:divsChild>
        </w:div>
        <w:div w:id="911618478">
          <w:marLeft w:val="0"/>
          <w:marRight w:val="0"/>
          <w:marTop w:val="0"/>
          <w:marBottom w:val="0"/>
          <w:divBdr>
            <w:top w:val="none" w:sz="0" w:space="0" w:color="auto"/>
            <w:left w:val="none" w:sz="0" w:space="0" w:color="auto"/>
            <w:bottom w:val="none" w:sz="0" w:space="0" w:color="auto"/>
            <w:right w:val="none" w:sz="0" w:space="0" w:color="auto"/>
          </w:divBdr>
          <w:divsChild>
            <w:div w:id="1437599352">
              <w:marLeft w:val="0"/>
              <w:marRight w:val="0"/>
              <w:marTop w:val="0"/>
              <w:marBottom w:val="0"/>
              <w:divBdr>
                <w:top w:val="none" w:sz="0" w:space="0" w:color="auto"/>
                <w:left w:val="none" w:sz="0" w:space="0" w:color="auto"/>
                <w:bottom w:val="none" w:sz="0" w:space="0" w:color="auto"/>
                <w:right w:val="none" w:sz="0" w:space="0" w:color="auto"/>
              </w:divBdr>
              <w:divsChild>
                <w:div w:id="50000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3163</Words>
  <Characters>18034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Плясунова Ирина Юрьевна</cp:lastModifiedBy>
  <cp:revision>3</cp:revision>
  <dcterms:created xsi:type="dcterms:W3CDTF">2024-12-18T07:36:00Z</dcterms:created>
  <dcterms:modified xsi:type="dcterms:W3CDTF">2024-12-18T12:41:00Z</dcterms:modified>
</cp:coreProperties>
</file>